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5F" w:rsidRPr="002B235F" w:rsidRDefault="002B235F" w:rsidP="002B2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2B2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"http://www.consultant.ru/document/cons_doc_LAW_146444/" \l "utm_campaign=fd&amp;utm_source=consultant&amp;utm_medium=email&amp;utm_content=body" \t "_blank" </w:instrText>
      </w:r>
      <w:r w:rsidRPr="002B2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2B235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Постановление Правительства РФ от 15.05.2013 N 416</w:t>
      </w:r>
      <w:r w:rsidRPr="002B235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br/>
        <w:t>"О порядке осуществления деятельности по управлению многоквартирными домами"</w:t>
      </w:r>
      <w:r w:rsidRPr="002B2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2B235F" w:rsidRPr="002B235F" w:rsidRDefault="002B235F" w:rsidP="002B2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Жилищным кодексом РФ Правительство РФ определило содержание деятельности по управлению многоквартирным домом </w:t>
      </w:r>
    </w:p>
    <w:p w:rsidR="002B235F" w:rsidRPr="002B235F" w:rsidRDefault="002B235F" w:rsidP="002B2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"Правила осуществления деятельности по управлению многоквартирными домами" включают в себя перечень обязательных видов деятельности, осуществляемых непосредственно собственниками жилых помещений либо соответствующими организациями (помимо ТСЖ, ЖК, </w:t>
      </w:r>
      <w:proofErr w:type="gramStart"/>
      <w:r w:rsidRPr="002B235F">
        <w:rPr>
          <w:rFonts w:ascii="Times New Roman" w:eastAsia="Times New Roman" w:hAnsi="Times New Roman" w:cs="Times New Roman"/>
          <w:sz w:val="24"/>
          <w:szCs w:val="24"/>
          <w:lang w:eastAsia="ru-RU"/>
        </w:rPr>
        <w:t>ЖСК, управляющих организаций такими организациями являются</w:t>
      </w:r>
      <w:proofErr w:type="gramEnd"/>
      <w:r w:rsidRPr="002B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застройщики до передачи дома) в рамках управления многоквартирным домом - "стандарты управления многоквартирным домом", к которым отнесены: </w:t>
      </w:r>
    </w:p>
    <w:p w:rsidR="002B235F" w:rsidRPr="002B235F" w:rsidRDefault="002B235F" w:rsidP="002B2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прием, хранение и передача технической документации на дом; </w:t>
      </w:r>
    </w:p>
    <w:p w:rsidR="002B235F" w:rsidRPr="002B235F" w:rsidRDefault="002B235F" w:rsidP="002B2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обновление и хранение информации о собственниках и нанимателях жилых помещений, пользователях иного имущества в доме; </w:t>
      </w:r>
    </w:p>
    <w:p w:rsidR="002B235F" w:rsidRPr="002B235F" w:rsidRDefault="002B235F" w:rsidP="002B2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предложений по вопросам содержания и ремонта общего имущества дома, рассматриваемых общим собранием собственников жилых помещений; </w:t>
      </w:r>
    </w:p>
    <w:p w:rsidR="002B235F" w:rsidRPr="002B235F" w:rsidRDefault="002B235F" w:rsidP="002B2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собрания собственников жилых помещений; </w:t>
      </w:r>
    </w:p>
    <w:p w:rsidR="002B235F" w:rsidRPr="002B235F" w:rsidRDefault="002B235F" w:rsidP="002B2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оказания услуг и выполнения работ по перечню, утвержденному собранием (в частности заключение договоров с </w:t>
      </w:r>
      <w:proofErr w:type="spellStart"/>
      <w:r w:rsidRPr="002B2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2B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ремонтными организациями, </w:t>
      </w:r>
      <w:proofErr w:type="gramStart"/>
      <w:r w:rsidRPr="002B2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работами, ведение претензионной и исковой работы); </w:t>
      </w:r>
    </w:p>
    <w:p w:rsidR="002B235F" w:rsidRPr="002B235F" w:rsidRDefault="002B235F" w:rsidP="002B2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органами государственной власти и местного самоуправления; </w:t>
      </w:r>
    </w:p>
    <w:p w:rsidR="002B235F" w:rsidRPr="002B235F" w:rsidRDefault="002B235F" w:rsidP="002B2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осуществление расчетов; </w:t>
      </w:r>
    </w:p>
    <w:p w:rsidR="002B235F" w:rsidRPr="002B235F" w:rsidRDefault="002B235F" w:rsidP="002B2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контроля собственниками жилых помещений или органами управления товарищества и кооператива за содержанием дома. </w:t>
      </w:r>
    </w:p>
    <w:p w:rsidR="002B235F" w:rsidRPr="002B235F" w:rsidRDefault="002B235F" w:rsidP="002B2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Отдельными разделами "Правил" регулируются порядок формирования и утверждения перечня услуг и работ по содержанию и ремонту общего имущества в многоквартирном доме (в </w:t>
      </w:r>
      <w:proofErr w:type="spellStart"/>
      <w:r w:rsidRPr="002B235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B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подтверждения необходимости этих услуг и работ соответствующими документами), порядок организации и осуществления аварийно-диспетчерского обслуживания (в </w:t>
      </w:r>
      <w:proofErr w:type="spellStart"/>
      <w:r w:rsidRPr="002B235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B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взаимодействие аварийно-диспетчерской службы с жильцами, </w:t>
      </w:r>
      <w:proofErr w:type="spellStart"/>
      <w:r w:rsidRPr="002B2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2B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ремонтными организациями), процедуры передачи технической документации на многоквартирный дом в случае принятия</w:t>
      </w:r>
      <w:proofErr w:type="gramEnd"/>
      <w:r w:rsidRPr="002B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собранием решения о смене способа управления домом.</w:t>
      </w:r>
    </w:p>
    <w:p w:rsidR="00352D0D" w:rsidRPr="00352D0D" w:rsidRDefault="00352D0D" w:rsidP="00352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2D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ПРАВИТЕЛЬСТВО РОССИЙСКОЙ ФЕДЕРАЦИИ</w:t>
      </w:r>
    </w:p>
    <w:p w:rsidR="00352D0D" w:rsidRPr="00352D0D" w:rsidRDefault="00352D0D" w:rsidP="0035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0D" w:rsidRPr="00352D0D" w:rsidRDefault="00352D0D" w:rsidP="00352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2D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352D0D" w:rsidRPr="00352D0D" w:rsidRDefault="00352D0D" w:rsidP="00352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2D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15 мая 2013 г. N 416</w:t>
      </w:r>
    </w:p>
    <w:p w:rsidR="00352D0D" w:rsidRPr="00352D0D" w:rsidRDefault="00352D0D" w:rsidP="0035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0D" w:rsidRPr="00352D0D" w:rsidRDefault="00352D0D" w:rsidP="00352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2D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ПОРЯДКЕ</w:t>
      </w:r>
    </w:p>
    <w:p w:rsidR="00352D0D" w:rsidRPr="00352D0D" w:rsidRDefault="00352D0D" w:rsidP="00352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2D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ОСУЩЕСТВЛЕНИЯ ДЕЯТЕЛЬНОСТИ ПО УПРАВЛЕНИЮ</w:t>
      </w:r>
    </w:p>
    <w:p w:rsidR="00352D0D" w:rsidRPr="00352D0D" w:rsidRDefault="00352D0D" w:rsidP="00352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2D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МНОГОКВАРТИРНЫМИ ДОМАМИ</w:t>
      </w:r>
    </w:p>
    <w:p w:rsidR="00352D0D" w:rsidRPr="00352D0D" w:rsidRDefault="00352D0D" w:rsidP="0035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161 Жилищного кодекса Российской Федерации Правительство Российской Федерации постановляет: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Правила осуществления деятельности по управлению многоквартирными домами.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Министерству регионального развития Российской Федерации давать разъяснения о порядке применения Правил, утвержденных настоящим постановлением.</w:t>
      </w:r>
    </w:p>
    <w:p w:rsidR="00352D0D" w:rsidRPr="00352D0D" w:rsidRDefault="00352D0D" w:rsidP="0035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0D" w:rsidRPr="00352D0D" w:rsidRDefault="00352D0D" w:rsidP="00352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352D0D" w:rsidRPr="00352D0D" w:rsidRDefault="00352D0D" w:rsidP="00352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52D0D" w:rsidRPr="00352D0D" w:rsidRDefault="00352D0D" w:rsidP="00352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352D0D" w:rsidRPr="00352D0D" w:rsidRDefault="00352D0D" w:rsidP="00352D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2D0D" w:rsidRPr="00352D0D" w:rsidRDefault="00352D0D" w:rsidP="00352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352D0D" w:rsidRPr="00352D0D" w:rsidRDefault="00352D0D" w:rsidP="00352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352D0D" w:rsidRPr="00352D0D" w:rsidRDefault="00352D0D" w:rsidP="00352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52D0D" w:rsidRPr="00352D0D" w:rsidRDefault="00352D0D" w:rsidP="00352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мая 2013 г. N 416</w:t>
      </w:r>
    </w:p>
    <w:p w:rsidR="00352D0D" w:rsidRPr="00352D0D" w:rsidRDefault="00352D0D" w:rsidP="0035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0D" w:rsidRPr="00352D0D" w:rsidRDefault="00352D0D" w:rsidP="00352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2D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</w:t>
      </w:r>
    </w:p>
    <w:p w:rsidR="00352D0D" w:rsidRPr="00352D0D" w:rsidRDefault="00352D0D" w:rsidP="00352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2D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ОСУЩЕСТВЛЕНИЯ ДЕЯТЕЛЬНОСТИ ПО УПРАВЛЕНИЮ</w:t>
      </w:r>
    </w:p>
    <w:p w:rsidR="00352D0D" w:rsidRPr="00352D0D" w:rsidRDefault="00352D0D" w:rsidP="00352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2D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МНОГОКВАРТИРНЫМИ ДОМАМИ</w:t>
      </w:r>
    </w:p>
    <w:p w:rsidR="00352D0D" w:rsidRPr="00352D0D" w:rsidRDefault="00352D0D" w:rsidP="0035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0D" w:rsidRPr="00352D0D" w:rsidRDefault="00352D0D" w:rsidP="00352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352D0D" w:rsidRPr="00352D0D" w:rsidRDefault="00352D0D" w:rsidP="0035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управляющими организациями, заключившими договор управления многоквартирным домом, в том числе в случае, предусмотренном частью 14 статьи 161 Жилищного кодекса Российской Федерации;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управляющими организациями, заключившими договор оказания услуг и (или) выполнения работ по содержанию и ремонту общего имущества в многоквартирном доме, количество квартир в котором составляет более чем 12;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статьей 161 Жилищного кодекса Российской Федерации, а также определенных решением собственников помещений в многоквартирном доме.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</w:t>
      </w:r>
      <w:proofErr w:type="gramEnd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апреля 2013 г. N 290 (далее - минимальный перечень).</w:t>
      </w:r>
    </w:p>
    <w:p w:rsidR="00352D0D" w:rsidRPr="00352D0D" w:rsidRDefault="00352D0D" w:rsidP="0035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0D" w:rsidRPr="00352D0D" w:rsidRDefault="00352D0D" w:rsidP="00352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Стандарты управления многоквартирным домом</w:t>
      </w:r>
    </w:p>
    <w:p w:rsidR="00352D0D" w:rsidRPr="00352D0D" w:rsidRDefault="00352D0D" w:rsidP="0035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Управление многоквартирным домом обеспечивается выполнением следующих стандартов: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прием, хранение и передача технической документации на многоквартирный дом и иных связанных с управлением таким домом документов, предусмотренных Правилами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  <w:proofErr w:type="gramEnd"/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  <w:proofErr w:type="gramEnd"/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с учетом минимального перечня </w:t>
      </w:r>
      <w:proofErr w:type="spellStart"/>
      <w:proofErr w:type="gramStart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proofErr w:type="spellEnd"/>
      <w:proofErr w:type="gramEnd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</w:r>
      <w:proofErr w:type="spellStart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предложений </w:t>
      </w:r>
      <w:proofErr w:type="gramStart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</w:r>
      <w:proofErr w:type="gramEnd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наиболее выгодных для собственников помещений в этом доме, в том числе с использованием механизмов конкурсного отбора;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</w:t>
      </w: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форм документов, необходимых для регистрации участников собрания;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помещений для проведения собрания, регистрация участников собрания;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документальное оформление решений, принятых собранием;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способа оказания услуг и выполнения работ;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заданий для исполнителей услуг и работ;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</w:r>
      <w:proofErr w:type="spellStart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</w:t>
      </w:r>
      <w:proofErr w:type="gramEnd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Федерации);</w:t>
      </w:r>
      <w:proofErr w:type="gramEnd"/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приемки таких услуг и работ, а также фактов выполнения услуг и работ ненадлежащего качества;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управляющими организациями, товариществами и кооперативами расчетов с </w:t>
      </w:r>
      <w:proofErr w:type="spellStart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за коммунальные ресурсы, поставленные по договорам </w:t>
      </w:r>
      <w:proofErr w:type="spellStart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обеспечение собственниками помещений в многоквартирном доме, органами управления товарищества и кооператива </w:t>
      </w:r>
      <w:proofErr w:type="gramStart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собственникам помещений в многоквартирном доме отчетов об исполнении обязательств по управлению многоквартирным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домом с периодичностью и в объеме, которые установлены решением собрания и договором управления многоквартирным домом;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информации о деятельности по управлению многоквартирным домом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участия представителей собственников помещений в многоквартирном доме в осуществлении </w:t>
      </w:r>
      <w:proofErr w:type="gramStart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услуг и работ, в том числе при их приемке.</w:t>
      </w:r>
    </w:p>
    <w:p w:rsidR="00352D0D" w:rsidRPr="00352D0D" w:rsidRDefault="00352D0D" w:rsidP="0035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0D" w:rsidRPr="00352D0D" w:rsidRDefault="00352D0D" w:rsidP="00352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Формирование и утверждение перечня</w:t>
      </w:r>
    </w:p>
    <w:p w:rsidR="00352D0D" w:rsidRPr="00352D0D" w:rsidRDefault="00352D0D" w:rsidP="00352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и работ по содержанию и ремонту общего имущества</w:t>
      </w:r>
    </w:p>
    <w:p w:rsidR="00352D0D" w:rsidRPr="00352D0D" w:rsidRDefault="00352D0D" w:rsidP="00352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</w:p>
    <w:p w:rsidR="00352D0D" w:rsidRPr="00352D0D" w:rsidRDefault="00352D0D" w:rsidP="0035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  <w:proofErr w:type="gramEnd"/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перечень услуг и работ могут быть внесены услуги и работы, не включенные в минимальный перечень.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352D0D" w:rsidRPr="00352D0D" w:rsidRDefault="00352D0D" w:rsidP="0035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0D" w:rsidRPr="00352D0D" w:rsidRDefault="00352D0D" w:rsidP="00352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Осуществление аварийно-диспетчерского обслуживания</w:t>
      </w:r>
    </w:p>
    <w:p w:rsidR="00352D0D" w:rsidRPr="00352D0D" w:rsidRDefault="00352D0D" w:rsidP="0035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Управляющая 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непосредственном управлении многоквартирным домом, количество квартир в котором составляет более чем 12, собственниками помещений в этом доме положения об осуществлении аварийно-диспетчерского обслуживания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</w:t>
      </w:r>
      <w:proofErr w:type="gramEnd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поставки твердого топлива при наличии печного отопления), или заключается договор об осуществлении аварийно-диспетчерского обслуживания с организацией, осуществляющей такую деятельность.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непосредственном управлении многоквартирным домом, количество квартир в котором составляет не более чем 12, аварийно-диспетчерское обслуживание может осуществляться путем заключения собственниками договора на оказание услуг с организацией, осуществляющей деятельность по аварийно-диспетчерскому обслуживанию.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Аварийно-диспетчерская служба осуществляет повседневный (текущий) </w:t>
      </w:r>
      <w:proofErr w:type="gramStart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Аварийно-диспетчерская служба с помощью системы диспетчеризации обеспечивает: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загазованности технических подполий и коллекторов;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громкоговорящую (двустороннюю) связь с пассажирами лифтов, собственниками и пользователями помещений в многоквартирных домах, дворниками.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Работа аварийно-диспетчерской службы осуществляется круглосуточно. Сведения, полученные в результате непрерывного </w:t>
      </w:r>
      <w:proofErr w:type="gramStart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инженерного оборудования, отражаются аварийно-диспетчерской службой в соответствующих журналах.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Аварийно-диспетчерская служба обеспечивает: 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</w:t>
      </w: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многоквартирном доме, аварийно-диспетчерская служба сообщает об этом в аварийные службы соответствующих </w:t>
      </w:r>
      <w:proofErr w:type="spellStart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устраняет такие аварии и повреждения самостоятельно либо с привлечением</w:t>
      </w:r>
      <w:proofErr w:type="gramEnd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служб, а в случаях, когда законодательством Российской Федерации предусмотрены специальные требования к осуществлению </w:t>
      </w:r>
      <w:proofErr w:type="spellStart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</w:t>
      </w:r>
      <w:proofErr w:type="spellStart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контролирует устранение ими таких аварий и повреждений.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организация, застройщик - управляющая организация, товарищество или кооператив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представляет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  <w:proofErr w:type="gramEnd"/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Управляющая организация, застройщик - управляющая организация, товарищество или кооператив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</w:t>
      </w:r>
      <w:proofErr w:type="gramStart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заявок должен быть прошнурован, пронумерован и скреплен печатью аварийно-диспетчерской службы.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  <w:proofErr w:type="gramEnd"/>
    </w:p>
    <w:p w:rsidR="00352D0D" w:rsidRPr="00352D0D" w:rsidRDefault="00352D0D" w:rsidP="0035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0D" w:rsidRPr="00352D0D" w:rsidRDefault="00352D0D" w:rsidP="00352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V. Порядок передачи технической документации</w:t>
      </w:r>
    </w:p>
    <w:p w:rsidR="00352D0D" w:rsidRPr="00352D0D" w:rsidRDefault="00352D0D" w:rsidP="00352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многоквартирный дом и иных документов, связанных</w:t>
      </w:r>
    </w:p>
    <w:p w:rsidR="00352D0D" w:rsidRPr="00352D0D" w:rsidRDefault="00352D0D" w:rsidP="00352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управлением этим домом</w:t>
      </w:r>
    </w:p>
    <w:p w:rsidR="00352D0D" w:rsidRPr="00352D0D" w:rsidRDefault="00352D0D" w:rsidP="0035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</w:t>
      </w:r>
      <w:proofErr w:type="gramEnd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на осуществление муниципального жилищного контроля (далее - орган государственного </w:t>
      </w: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жилищного надзора (орган муниципального жилищного контроля), уведомление о принятом на собрании решении с приложением копии этого решения.</w:t>
      </w:r>
      <w:proofErr w:type="gramEnd"/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ранее управлявшая многоквартирным домом и получившая предусмотренное пунктом 18 настоящих Правил уведомление, передает в порядке, предусмотренном пунктом 22 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 подпункте "б" пункта 4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</w:t>
      </w:r>
      <w:proofErr w:type="gramEnd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частью 10 статьи 162 Жилищного кодекса Российской Федерации.</w:t>
      </w:r>
      <w:proofErr w:type="gramEnd"/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Правилами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N 491, которые были переданы ей в установленном порядке, такая организация обязана в</w:t>
      </w:r>
      <w:proofErr w:type="gramEnd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3 месяцев со дня получения уведомления, предусмотренного пунктом 18 настоящих Правил, принять меры к восстановлению таких документов и в порядке, предусмотренном пунктом 22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</w:t>
      </w:r>
      <w:proofErr w:type="gramEnd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из собственников, указанному в решении собрания о выборе способа управления этим домом.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</w:t>
      </w:r>
      <w:proofErr w:type="gramEnd"/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352D0D" w:rsidRPr="00352D0D" w:rsidRDefault="00352D0D" w:rsidP="00352D0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sz w:val="24"/>
          <w:szCs w:val="24"/>
          <w:lang w:eastAsia="ru-RU"/>
        </w:rP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352D0D" w:rsidRPr="00352D0D" w:rsidRDefault="00352D0D" w:rsidP="00352D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5C9" w:rsidRDefault="00DB45C9">
      <w:bookmarkStart w:id="0" w:name="_GoBack"/>
      <w:bookmarkEnd w:id="0"/>
    </w:p>
    <w:sectPr w:rsidR="00DB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5F"/>
    <w:rsid w:val="002B235F"/>
    <w:rsid w:val="00352D0D"/>
    <w:rsid w:val="00DB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235F"/>
    <w:pPr>
      <w:spacing w:after="105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235F"/>
    <w:rPr>
      <w:rFonts w:ascii="Times New Roman" w:eastAsia="Times New Roman" w:hAnsi="Times New Roman" w:cs="Times New Roman"/>
      <w:b/>
      <w:bCs/>
      <w:color w:val="444444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2B235F"/>
    <w:rPr>
      <w:color w:val="0000FF"/>
      <w:u w:val="single"/>
    </w:rPr>
  </w:style>
  <w:style w:type="character" w:styleId="a4">
    <w:name w:val="Strong"/>
    <w:basedOn w:val="a0"/>
    <w:uiPriority w:val="22"/>
    <w:qFormat/>
    <w:rsid w:val="002B235F"/>
    <w:rPr>
      <w:b/>
      <w:bCs/>
    </w:rPr>
  </w:style>
  <w:style w:type="paragraph" w:styleId="a5">
    <w:name w:val="Normal (Web)"/>
    <w:basedOn w:val="a"/>
    <w:uiPriority w:val="99"/>
    <w:semiHidden/>
    <w:unhideWhenUsed/>
    <w:rsid w:val="002B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rsid w:val="00352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235F"/>
    <w:pPr>
      <w:spacing w:after="105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235F"/>
    <w:rPr>
      <w:rFonts w:ascii="Times New Roman" w:eastAsia="Times New Roman" w:hAnsi="Times New Roman" w:cs="Times New Roman"/>
      <w:b/>
      <w:bCs/>
      <w:color w:val="444444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2B235F"/>
    <w:rPr>
      <w:color w:val="0000FF"/>
      <w:u w:val="single"/>
    </w:rPr>
  </w:style>
  <w:style w:type="character" w:styleId="a4">
    <w:name w:val="Strong"/>
    <w:basedOn w:val="a0"/>
    <w:uiPriority w:val="22"/>
    <w:qFormat/>
    <w:rsid w:val="002B235F"/>
    <w:rPr>
      <w:b/>
      <w:bCs/>
    </w:rPr>
  </w:style>
  <w:style w:type="paragraph" w:styleId="a5">
    <w:name w:val="Normal (Web)"/>
    <w:basedOn w:val="a"/>
    <w:uiPriority w:val="99"/>
    <w:semiHidden/>
    <w:unhideWhenUsed/>
    <w:rsid w:val="002B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rsid w:val="00352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3818</Words>
  <Characters>21766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2013-05-21T12:02:00Z</dcterms:created>
  <dcterms:modified xsi:type="dcterms:W3CDTF">2013-05-21T12:09:00Z</dcterms:modified>
</cp:coreProperties>
</file>