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63261F" w:rsidTr="0063261F">
        <w:tc>
          <w:tcPr>
            <w:tcW w:w="4360" w:type="dxa"/>
          </w:tcPr>
          <w:p w:rsidR="0063261F" w:rsidRDefault="0063261F" w:rsidP="0063261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p>
          <w:p w:rsidR="0063261F" w:rsidRDefault="0063261F" w:rsidP="0063261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приказом Министерства топливно-энергетического комплекса и ж</w:t>
            </w:r>
            <w:r w:rsidR="00B54703">
              <w:rPr>
                <w:rFonts w:ascii="Times New Roman" w:eastAsia="Times New Roman" w:hAnsi="Times New Roman" w:cs="Times New Roman"/>
                <w:bCs/>
                <w:sz w:val="28"/>
                <w:szCs w:val="28"/>
                <w:lang w:eastAsia="ru-RU"/>
              </w:rPr>
              <w:t>илищно-коммунального хозяйства Т</w:t>
            </w:r>
            <w:r>
              <w:rPr>
                <w:rFonts w:ascii="Times New Roman" w:eastAsia="Times New Roman" w:hAnsi="Times New Roman" w:cs="Times New Roman"/>
                <w:bCs/>
                <w:sz w:val="28"/>
                <w:szCs w:val="28"/>
                <w:lang w:eastAsia="ru-RU"/>
              </w:rPr>
              <w:t xml:space="preserve">верской области </w:t>
            </w:r>
          </w:p>
          <w:p w:rsidR="0063261F" w:rsidRDefault="0063261F" w:rsidP="0063261F">
            <w:pPr>
              <w:rPr>
                <w:rFonts w:ascii="Times New Roman" w:eastAsia="Times New Roman" w:hAnsi="Times New Roman" w:cs="Times New Roman"/>
                <w:bCs/>
                <w:sz w:val="28"/>
                <w:szCs w:val="28"/>
                <w:lang w:eastAsia="ru-RU"/>
              </w:rPr>
            </w:pPr>
          </w:p>
          <w:p w:rsidR="0063261F" w:rsidRDefault="0063261F" w:rsidP="00F7776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w:t>
            </w:r>
            <w:r w:rsidR="00F7776F" w:rsidRPr="00F7776F">
              <w:rPr>
                <w:rFonts w:ascii="Times New Roman" w:eastAsia="Times New Roman" w:hAnsi="Times New Roman" w:cs="Times New Roman"/>
                <w:bCs/>
                <w:sz w:val="28"/>
                <w:szCs w:val="28"/>
                <w:lang w:eastAsia="ru-RU"/>
              </w:rPr>
              <w:t xml:space="preserve"> 25</w:t>
            </w:r>
            <w:r w:rsidR="00F7776F">
              <w:rPr>
                <w:rFonts w:ascii="Times New Roman" w:eastAsia="Times New Roman" w:hAnsi="Times New Roman" w:cs="Times New Roman"/>
                <w:bCs/>
                <w:sz w:val="28"/>
                <w:szCs w:val="28"/>
                <w:lang w:eastAsia="ru-RU"/>
              </w:rPr>
              <w:t>.10.2013 № 8-нп</w:t>
            </w:r>
            <w:bookmarkStart w:id="0" w:name="_GoBack"/>
            <w:bookmarkEnd w:id="0"/>
          </w:p>
        </w:tc>
      </w:tr>
    </w:tbl>
    <w:p w:rsidR="0063261F" w:rsidRDefault="0063261F" w:rsidP="0063261F">
      <w:pPr>
        <w:spacing w:after="0" w:line="240" w:lineRule="auto"/>
        <w:jc w:val="center"/>
        <w:rPr>
          <w:rFonts w:ascii="Times New Roman" w:eastAsia="Times New Roman" w:hAnsi="Times New Roman" w:cs="Times New Roman"/>
          <w:bCs/>
          <w:sz w:val="28"/>
          <w:szCs w:val="28"/>
          <w:lang w:eastAsia="ru-RU"/>
        </w:rPr>
      </w:pPr>
    </w:p>
    <w:p w:rsidR="0063261F" w:rsidRDefault="0063261F" w:rsidP="0063261F">
      <w:pPr>
        <w:spacing w:after="0" w:line="240" w:lineRule="auto"/>
        <w:jc w:val="center"/>
        <w:rPr>
          <w:rFonts w:ascii="Times New Roman" w:eastAsia="Times New Roman" w:hAnsi="Times New Roman" w:cs="Times New Roman"/>
          <w:bCs/>
          <w:sz w:val="28"/>
          <w:szCs w:val="28"/>
          <w:lang w:eastAsia="ru-RU"/>
        </w:rPr>
      </w:pPr>
    </w:p>
    <w:p w:rsidR="0063261F" w:rsidRDefault="0063261F" w:rsidP="0063261F">
      <w:pPr>
        <w:spacing w:after="0" w:line="240" w:lineRule="auto"/>
        <w:jc w:val="center"/>
        <w:rPr>
          <w:rFonts w:ascii="Times New Roman" w:eastAsia="Times New Roman" w:hAnsi="Times New Roman" w:cs="Times New Roman"/>
          <w:bCs/>
          <w:sz w:val="28"/>
          <w:szCs w:val="28"/>
          <w:lang w:eastAsia="ru-RU"/>
        </w:rPr>
      </w:pPr>
    </w:p>
    <w:p w:rsidR="0063261F" w:rsidRPr="000D027E" w:rsidRDefault="0063261F" w:rsidP="0063261F">
      <w:pPr>
        <w:spacing w:after="0" w:line="240" w:lineRule="auto"/>
        <w:jc w:val="center"/>
        <w:rPr>
          <w:rFonts w:ascii="Times New Roman" w:eastAsia="Times New Roman" w:hAnsi="Times New Roman" w:cs="Times New Roman"/>
          <w:b/>
          <w:bCs/>
          <w:sz w:val="28"/>
          <w:szCs w:val="28"/>
          <w:lang w:eastAsia="ru-RU"/>
        </w:rPr>
      </w:pPr>
      <w:r w:rsidRPr="000D027E">
        <w:rPr>
          <w:rFonts w:ascii="Times New Roman" w:eastAsia="Times New Roman" w:hAnsi="Times New Roman" w:cs="Times New Roman"/>
          <w:b/>
          <w:bCs/>
          <w:sz w:val="28"/>
          <w:szCs w:val="28"/>
          <w:lang w:eastAsia="ru-RU"/>
        </w:rPr>
        <w:t>Положение</w:t>
      </w:r>
      <w:r w:rsidRPr="00026A68">
        <w:rPr>
          <w:rFonts w:ascii="Times New Roman" w:eastAsia="Times New Roman" w:hAnsi="Times New Roman" w:cs="Times New Roman"/>
          <w:b/>
          <w:bCs/>
          <w:sz w:val="28"/>
          <w:szCs w:val="28"/>
          <w:lang w:eastAsia="ru-RU"/>
        </w:rPr>
        <w:t xml:space="preserve"> </w:t>
      </w:r>
    </w:p>
    <w:p w:rsidR="0063261F" w:rsidRPr="000D027E" w:rsidRDefault="0063261F" w:rsidP="0063261F">
      <w:pPr>
        <w:spacing w:after="0" w:line="240" w:lineRule="auto"/>
        <w:jc w:val="center"/>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 xml:space="preserve">о работе с персональными данными </w:t>
      </w:r>
      <w:r w:rsidRPr="000D027E">
        <w:rPr>
          <w:rFonts w:ascii="Times New Roman" w:eastAsia="Times New Roman" w:hAnsi="Times New Roman" w:cs="Times New Roman"/>
          <w:b/>
          <w:bCs/>
          <w:sz w:val="28"/>
          <w:szCs w:val="28"/>
          <w:lang w:eastAsia="ru-RU"/>
        </w:rPr>
        <w:t xml:space="preserve">в Министерстве топливно-энергетического комплекса и жилищно-коммунального хозяйства </w:t>
      </w:r>
    </w:p>
    <w:p w:rsidR="00026A68" w:rsidRPr="000D027E" w:rsidRDefault="0063261F" w:rsidP="0063261F">
      <w:pPr>
        <w:spacing w:after="0" w:line="240" w:lineRule="auto"/>
        <w:jc w:val="center"/>
        <w:rPr>
          <w:rFonts w:ascii="Times New Roman" w:eastAsia="Times New Roman" w:hAnsi="Times New Roman" w:cs="Times New Roman"/>
          <w:b/>
          <w:sz w:val="28"/>
          <w:szCs w:val="28"/>
          <w:lang w:eastAsia="ru-RU"/>
        </w:rPr>
      </w:pPr>
      <w:r w:rsidRPr="000D027E">
        <w:rPr>
          <w:rFonts w:ascii="Times New Roman" w:eastAsia="Times New Roman" w:hAnsi="Times New Roman" w:cs="Times New Roman"/>
          <w:b/>
          <w:bCs/>
          <w:sz w:val="28"/>
          <w:szCs w:val="28"/>
          <w:lang w:eastAsia="ru-RU"/>
        </w:rPr>
        <w:t>Тверской области</w:t>
      </w:r>
    </w:p>
    <w:p w:rsidR="00026A68" w:rsidRPr="0063261F" w:rsidRDefault="0063261F" w:rsidP="0063261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3261F">
        <w:rPr>
          <w:rFonts w:ascii="Times New Roman" w:eastAsia="Times New Roman" w:hAnsi="Times New Roman" w:cs="Times New Roman"/>
          <w:b/>
          <w:sz w:val="28"/>
          <w:szCs w:val="28"/>
          <w:lang w:eastAsia="ru-RU"/>
        </w:rPr>
        <w:t xml:space="preserve">Раздел </w:t>
      </w:r>
      <w:r w:rsidRPr="0063261F">
        <w:rPr>
          <w:rFonts w:ascii="Times New Roman" w:eastAsia="Times New Roman" w:hAnsi="Times New Roman" w:cs="Times New Roman"/>
          <w:b/>
          <w:sz w:val="28"/>
          <w:szCs w:val="28"/>
          <w:lang w:val="en-US" w:eastAsia="ru-RU"/>
        </w:rPr>
        <w:t>I</w:t>
      </w:r>
      <w:r w:rsidRPr="0063261F">
        <w:rPr>
          <w:rFonts w:ascii="Times New Roman" w:eastAsia="Times New Roman" w:hAnsi="Times New Roman" w:cs="Times New Roman"/>
          <w:b/>
          <w:sz w:val="28"/>
          <w:szCs w:val="28"/>
          <w:lang w:eastAsia="ru-RU"/>
        </w:rPr>
        <w:t>. Общие положения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1. Настоящее Положение устанавливает порядок обработки документов, содержащих сведения, отнесенные к персональным данным, с использованием средств автоматизации или без использования таких средств, а также исследования и оценки информационных систем персональных данных (далее —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и систем защиты персональных данных (далее —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на которых будет происходить обработка персональных данных </w:t>
      </w:r>
      <w:proofErr w:type="gramStart"/>
      <w:r w:rsidRPr="00026A68">
        <w:rPr>
          <w:rFonts w:ascii="Times New Roman" w:eastAsia="Times New Roman" w:hAnsi="Times New Roman" w:cs="Times New Roman"/>
          <w:sz w:val="28"/>
          <w:szCs w:val="28"/>
          <w:lang w:eastAsia="ru-RU"/>
        </w:rPr>
        <w:t>в</w:t>
      </w:r>
      <w:proofErr w:type="gramEnd"/>
      <w:r w:rsidRPr="00026A68">
        <w:rPr>
          <w:rFonts w:ascii="Times New Roman" w:eastAsia="Times New Roman" w:hAnsi="Times New Roman" w:cs="Times New Roman"/>
          <w:sz w:val="28"/>
          <w:szCs w:val="28"/>
          <w:lang w:eastAsia="ru-RU"/>
        </w:rPr>
        <w:t xml:space="preserve"> </w:t>
      </w:r>
      <w:proofErr w:type="gramStart"/>
      <w:r w:rsidRPr="00026A68">
        <w:rPr>
          <w:rFonts w:ascii="Times New Roman" w:eastAsia="Times New Roman" w:hAnsi="Times New Roman" w:cs="Times New Roman"/>
          <w:sz w:val="28"/>
          <w:szCs w:val="28"/>
          <w:lang w:eastAsia="ru-RU"/>
        </w:rPr>
        <w:t>Министерстве</w:t>
      </w:r>
      <w:proofErr w:type="gramEnd"/>
      <w:r w:rsidRPr="00026A68">
        <w:rPr>
          <w:rFonts w:ascii="Times New Roman" w:eastAsia="Times New Roman" w:hAnsi="Times New Roman" w:cs="Times New Roman"/>
          <w:sz w:val="28"/>
          <w:szCs w:val="28"/>
          <w:lang w:eastAsia="ru-RU"/>
        </w:rPr>
        <w:t xml:space="preserve"> топливно-энергетического комплекса и жилищно-коммунального хозяйства Тверской области (далее — оператор).</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 Обработка персональных данных физических лиц осуществляется должностными лицами оператора в соответствии с полномочиями, определенными их должностными регламентами.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3. Должностные лица оператора осуществляют обработку персональных данных следующих категорий субъектов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государственные гражданские служащие, служащие и работники оператора;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физические лица, обращающиеся к оператору с письменными предложениями, заявлениями или жалобами, а также устными обращениями;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руководители, уполномоченные представители юридических лиц, а также физические лица, состоящие в гражданско-правовых отношениях с оператором;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г) иные физические лица, </w:t>
      </w:r>
      <w:proofErr w:type="gramStart"/>
      <w:r w:rsidRPr="00026A68">
        <w:rPr>
          <w:rFonts w:ascii="Times New Roman" w:eastAsia="Times New Roman" w:hAnsi="Times New Roman" w:cs="Times New Roman"/>
          <w:sz w:val="28"/>
          <w:szCs w:val="28"/>
          <w:lang w:eastAsia="ru-RU"/>
        </w:rPr>
        <w:t>сведения</w:t>
      </w:r>
      <w:proofErr w:type="gramEnd"/>
      <w:r w:rsidRPr="00026A68">
        <w:rPr>
          <w:rFonts w:ascii="Times New Roman" w:eastAsia="Times New Roman" w:hAnsi="Times New Roman" w:cs="Times New Roman"/>
          <w:sz w:val="28"/>
          <w:szCs w:val="28"/>
          <w:lang w:eastAsia="ru-RU"/>
        </w:rPr>
        <w:t xml:space="preserve"> о персональных данных которых имеются у оператора в связи реализацией им своих полномочий.</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 xml:space="preserve">4. </w:t>
      </w:r>
      <w:proofErr w:type="gramStart"/>
      <w:r w:rsidRPr="00026A68">
        <w:rPr>
          <w:rFonts w:ascii="Times New Roman" w:eastAsia="Times New Roman" w:hAnsi="Times New Roman" w:cs="Times New Roman"/>
          <w:sz w:val="28"/>
          <w:szCs w:val="28"/>
          <w:lang w:eastAsia="ru-RU"/>
        </w:rPr>
        <w:t>Категории субъектов персональных данных, чьи персональные данные обрабатываются в структурных подразделениях оператора, определяются исходя из решаемых структурным подразделением оператора задач и полномочий, установленных соответствующими положениями о структурных подразделениях оператора и должностными регламентами сотрудников структурных подразделений оператора.</w:t>
      </w:r>
      <w:proofErr w:type="gramEnd"/>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5. Объем обрабатываемых персональных данных вышеуказанных категорий субъектов персональных данных определяется оператором самостоятельно, исходя из решаемых задач и полномочий в соответствии с законодательством и нормативными правовыми актами, регулирующими его деятельность.</w:t>
      </w:r>
    </w:p>
    <w:p w:rsidR="00026A68" w:rsidRDefault="00026A68" w:rsidP="00026A6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026A68" w:rsidRPr="00026A68" w:rsidRDefault="00026A68" w:rsidP="006326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II</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Принципы обработки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6. Обработка персональных данных должна осуществляться на основе принципов:</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законности целей и способов обработки персональных данных и добросовестности;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г)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д) недопустимости объединения созданных для несовместимых между собой целей баз данных информационных систем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персональные данные подлежат уничтожению по достижении целей обработки или в случае утраты необходимости в их достижении.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8. Субъект персональных данных является собственником своих персональных данных и самостоятельно решает вопрос передачи оператору своих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9. Держателем персональных данных является оператор, которому субъект персональных данных добровольно передает во владение свои персональные данные. Оператор выполняет функцию владения этими данными и обладает полномочиями распоряжения ими в пределах, установленных законодательством.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10. Право доступа к персональным данным субъекта персональных данных имеют лица, уполномоченные оператором.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11. Потребителями (пользователями) персональных данных являются юридические и физические лица, обращающиеся к собственнику или оператору за получением необходимых сведений и пользующиеся ими без права передачи, разглашения.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12. </w:t>
      </w:r>
      <w:proofErr w:type="gramStart"/>
      <w:r w:rsidRPr="00026A68">
        <w:rPr>
          <w:rFonts w:ascii="Times New Roman" w:eastAsia="Times New Roman" w:hAnsi="Times New Roman" w:cs="Times New Roman"/>
          <w:sz w:val="28"/>
          <w:szCs w:val="28"/>
          <w:lang w:eastAsia="ru-RU"/>
        </w:rPr>
        <w:t>Получение, хранение, комбинирование, передача или любое другое использование персональных данных субъекта персональных данных может осуществляться исключительно в целях обеспечения соблюдения законов и иных нормативных правовых актов, содействия субъектам персональных данных в трудоустройстве, обучении и продвижении по службе, обеспечения личной безопасности субъектов персональных данных, контроля количества и качества выполняемой работы и обеспечения сохранности имущества.</w:t>
      </w:r>
      <w:proofErr w:type="gramEnd"/>
    </w:p>
    <w:p w:rsidR="00026A68" w:rsidRPr="00026A68" w:rsidRDefault="00026A68" w:rsidP="006326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III</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Обработка и хранение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13. Условием обработки персональных данных субъекта персональных данных является его согласие, оформляемое согласно приложению 1 к настоящему Положению.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пунктом 14 настоящего Положения. Согласие на обработку персональных данных может быть отозвано субъектом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случае смерти субъекта персональных данных согласие на обработку его персональных данных при необходимости дается в письменной форме одним из его наследников, если такое согласие не было дано субъектом при его жизни.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14. Согласие субъекта персональных данных на обработку его персональных данных не требуется в следующих случаях: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если обработка персональных данных осуществляется на основании соответствующего федерального закона;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б) если обработка персональных данных осуществляется на основании исполнения трудового, гражданско-правового договора между субъектом персональных данных и оператором;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если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г) если 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при данных обстоятельствах невозможно;</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д) если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е) если осуществляется обработка персональных данных, подлежащих опубликованию в соответствии с федеральными законами.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15.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пунктом 16 настоящего Положения.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16. Обработка указанных в пункте 15 настоящего Положения персональных данных допускается, в случаях если: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субъект персональных данных дал согласие в письменной форме на обработку своих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персональные данные являются общедоступными;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его или других лиц, и получение согласия субъекта персональных данных в данный момент невозможно;</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г) в иных случаях, предусмотренных законодательством Российской Федерации.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17. Обработка персональных данных о судимости осуществляется в соответствии с федеральными законами.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18. Обработка персональных данных, перечисленных в пункте 15 настоящего Положения, должна быть незамедлительно прекращена, если устранены причины, вследствие которых осуществлялась обработка.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19. Сведения, которые характеризуют физиологические особенности человека и на основе которых устанавливается его личность (биометрические персональные данные), обрабатываются только при наличии согласия субъекта персональных данных в письменной форме, за исключением случаев, предусмотренных пунктом 20 настоящего Положения.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20. Обработка биометрических персональных данных осуществляется без согласия субъекта персональных данных в случаях, предусмотренных законодательством Российской Федерации, в частности законодательством о государственной службе.</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21. Документы, содержащие персональные данные субъекта персональных данных, составляют его личное дело.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субъекта персональных данных. Письменные доказательства получения оператором согласия субъекта персональных данных на обработку его персональных данных хранятся в личном деле субъекта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22. При обработке персональных данных субъектов персональных данных оператор определяет способы обработки, документирования, хранения и защиты персональных данных на базе современных информационных технологий.</w:t>
      </w:r>
    </w:p>
    <w:p w:rsidR="00026A68" w:rsidRPr="00026A68" w:rsidRDefault="00026A68" w:rsidP="006326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IV</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Организация разрешительной системы доступа пользователей к обрабатываемой в информационных системах персональных данных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23. К требованиям при регистрации пользователей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относятся: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получение сведений о персональных данных субъекта персональных данных из следующих документов:</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паспорт или иной документ, удостоверяющий личность;</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трудовая книжка;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 документы воинского учета;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анкета, заполняемая субъектом персональных данных при приеме на работу;</w:t>
      </w:r>
      <w:r w:rsidRPr="00026A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26A68">
        <w:rPr>
          <w:rFonts w:ascii="Times New Roman" w:eastAsia="Times New Roman" w:hAnsi="Times New Roman" w:cs="Times New Roman"/>
          <w:sz w:val="28"/>
          <w:szCs w:val="28"/>
          <w:lang w:eastAsia="ru-RU"/>
        </w:rPr>
        <w:t>иные документы и сведения, предоставляемые субъектом персональных данных при приеме на работу, в процессе работы, при обращении субъекта персональных данных к оператору;</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получение персональных данных лично от субъекта персональных данных. Сотрудник, ответственный за документационное обеспечение кадровой деятельности, принимает от субъекта персональных данных документы, проверяет их полноту и правильность указываемых сведений. В случае невозможности получения персональных данных от субъекта персональных данных лично получение возможно от третьих лиц при условии уведомления субъекта персональных данных за 3 календарных дня и получения от него письменного согласия о передаче своих персональных данных третьим лицам;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24. Внутренний доступ к персональным данным субъекта персональных данных имеют сотрудники структурных подразделений оператора, которым эти данные необходимы для выполнения должностных обязанностей на основании Регламента разграничения прав доступа (приложение 2 к настоящему Положению).</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25. Пользователи персональных данных имеют доступ к соответствующим персональным данным на основании разрешительной системы допуска (приложение 3 к настоящему Положению).</w:t>
      </w:r>
    </w:p>
    <w:p w:rsidR="00026A68" w:rsidRPr="00026A68" w:rsidRDefault="00026A68" w:rsidP="006326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V</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Конфиденциальность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26. Оператором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пунктом 27 настоящего Положения.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27. Обеспечение конфиденциальности персональных данных не требуется: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в случае обезличивания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б) в отношении общедоступных персональных данных.</w:t>
      </w:r>
    </w:p>
    <w:p w:rsidR="00026A68" w:rsidRPr="00026A68" w:rsidRDefault="00026A68" w:rsidP="006326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VI</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Общедоступные источники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28. С целью информационного обеспечения деятельности могут создаваться общедоступные источники персональных данных (в том числе справочники, адресные книги и др.).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29. Сведения о субъекте персональных данных исключаются в любое время из общедоступных источников персональных данных по его требованию, либо по решению оператора, либо суда или иных уполномоченных государственных органов.</w:t>
      </w:r>
    </w:p>
    <w:p w:rsidR="00026A68" w:rsidRPr="00026A68" w:rsidRDefault="00026A68" w:rsidP="006326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VII</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Права и обязанности сторон в области обеспечения безопасности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30. Субъект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передает оператору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иные сведения;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своевременно сообщает оператору об изменении своих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получает полную информацию о своих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г) имеет свободный без взимания платы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д) имеет возможность получения относящихся к нему медицинских данных у выбранного им медицинского специалиста;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е) получает сведения об операторе, о месте его нахождения, о налич</w:t>
      </w:r>
      <w:proofErr w:type="gramStart"/>
      <w:r w:rsidRPr="00026A68">
        <w:rPr>
          <w:rFonts w:ascii="Times New Roman" w:eastAsia="Times New Roman" w:hAnsi="Times New Roman" w:cs="Times New Roman"/>
          <w:sz w:val="28"/>
          <w:szCs w:val="28"/>
          <w:lang w:eastAsia="ru-RU"/>
        </w:rPr>
        <w:t>ии у о</w:t>
      </w:r>
      <w:proofErr w:type="gramEnd"/>
      <w:r w:rsidRPr="00026A68">
        <w:rPr>
          <w:rFonts w:ascii="Times New Roman" w:eastAsia="Times New Roman" w:hAnsi="Times New Roman" w:cs="Times New Roman"/>
          <w:sz w:val="28"/>
          <w:szCs w:val="28"/>
          <w:lang w:eastAsia="ru-RU"/>
        </w:rPr>
        <w:t>ператора персональных данных, относящихся к соответствующему субъекту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ж) требует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26A68">
        <w:rPr>
          <w:rFonts w:ascii="Times New Roman" w:eastAsia="Times New Roman" w:hAnsi="Times New Roman" w:cs="Times New Roman"/>
          <w:sz w:val="28"/>
          <w:szCs w:val="28"/>
          <w:lang w:eastAsia="ru-RU"/>
        </w:rPr>
        <w:t>з) получает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sidRPr="00026A68">
        <w:rPr>
          <w:rFonts w:ascii="Times New Roman" w:eastAsia="Times New Roman" w:hAnsi="Times New Roman" w:cs="Times New Roman"/>
          <w:sz w:val="28"/>
          <w:szCs w:val="28"/>
          <w:lang w:eastAsia="ru-RU"/>
        </w:rPr>
        <w:t xml:space="preserve">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и) при отказе оператора исключить или исправить персональные данные субъекта персональных данных он имеет право заявить в письменной форме оператору о своем несогласии с соответствующим обоснованием такого несогласия.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Сведения о наличии персональных данных предоставляются субъекту персональных данных в доступной форме, не содержащей персональные данные, относящиеся к другим субъектам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Доступ к своим персональным данным предоставляется субъекту персональных данных или его представителю оператором при личном обращении либо при получении запроса.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и собственноручную подпись субъекта персональных данных или его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31. Право субъекта персональных данных на доступ к своим персональным данным ограничивается, в случае если: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обработка персональных данных осуществляется в целях обороны страны, безопасности государства и охраны правопорядка;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б) предоставление персональных данных нарушает конституционные права и свободы других лиц;</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в иных случаях, предусмотренных законодательством Российской Федерации.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32.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пунктом 33 настоящего Положения.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33. Решение, порождающее юридические последствия в отношении субъекта персональных данных или иным образом затрагивающее его права и законные интересы, принимается на основании исключительно автоматизированной обработки его персональных данных только при наличии согласия субъекта персональных данных в письменной форме или в случаях, предусмотренных федеральными законами.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34. Оператор разъясняет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предоставляет возможность заявить возражение против такого решения, а также разъяснить порядок защиты своих прав и законных интересов. Оператор рассматривает возражение субъекта персональных данных в течение 7 рабочих дней со дня его получения и уведомляет его о результатах рассмотрения такого возражения.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35. Если обязанность предоставления персональных данных субъектом персональных данных установлена федеральным законом, оператор разъясняет субъекту персональных данных юридические последствия отказа предоставить свои персональные данные.</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36.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предоставляет субъекту персональных данных следующую информацию:</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наименование и адрес оператора или его представителя;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цель обработки персональных данных и ее правовое основание;</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предполагаемые пользователи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г) права субъекта персональных данных в области защиты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37. </w:t>
      </w:r>
      <w:proofErr w:type="gramStart"/>
      <w:r w:rsidRPr="00026A68">
        <w:rPr>
          <w:rFonts w:ascii="Times New Roman" w:eastAsia="Times New Roman" w:hAnsi="Times New Roman" w:cs="Times New Roman"/>
          <w:sz w:val="28"/>
          <w:szCs w:val="28"/>
          <w:lang w:eastAsia="ru-RU"/>
        </w:rPr>
        <w:t>Оператор безвозмездно предоставляет субъекту персональных данных возможность ознакомления с персональными данными, относящимися к соответствующему субъекту персональных данных, а также вносит в них необходимые изменения, уничтожает или блокирует соответствующие персональные данные по предоставлении субъектом персональных данных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roofErr w:type="gramEnd"/>
      <w:r w:rsidRPr="00026A68">
        <w:rPr>
          <w:rFonts w:ascii="Times New Roman" w:eastAsia="Times New Roman" w:hAnsi="Times New Roman" w:cs="Times New Roman"/>
          <w:sz w:val="28"/>
          <w:szCs w:val="28"/>
          <w:lang w:eastAsia="ru-RU"/>
        </w:rPr>
        <w:t xml:space="preserve"> О внесенных изменениях и предпринятых мерах оператор обязан уведомить субъекта персональных данных и третьих лиц, которым персональные данные этого субъекта персональных данных были переданы.</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38. В случае выявления недостоверных персональных данных или неправомерных действий с ними оператор осуществляет блокирование персональных данных, относящихся к соответствующему субъекту персональных данных, с момента получения такой информации на период проверки. В случае подтверждения факта недостоверности персональных данных оператор на основании соответствующих документов уточняет персональные данные и снимает их блокирование.</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В случае выявления неправомерных действий с персональными данными оператор в срок, не превышающий трех рабочих дней </w:t>
      </w:r>
      <w:proofErr w:type="gramStart"/>
      <w:r w:rsidRPr="00026A68">
        <w:rPr>
          <w:rFonts w:ascii="Times New Roman" w:eastAsia="Times New Roman" w:hAnsi="Times New Roman" w:cs="Times New Roman"/>
          <w:sz w:val="28"/>
          <w:szCs w:val="28"/>
          <w:lang w:eastAsia="ru-RU"/>
        </w:rPr>
        <w:t>с даты</w:t>
      </w:r>
      <w:proofErr w:type="gramEnd"/>
      <w:r w:rsidRPr="00026A68">
        <w:rPr>
          <w:rFonts w:ascii="Times New Roman" w:eastAsia="Times New Roman" w:hAnsi="Times New Roman" w:cs="Times New Roman"/>
          <w:sz w:val="28"/>
          <w:szCs w:val="28"/>
          <w:lang w:eastAsia="ru-RU"/>
        </w:rPr>
        <w:t xml:space="preserve"> такого выявления, устраняет допущенные нарушения.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В случае невозможности устранения допущенных нарушений оператор в срок, не превышающий трех рабочих дней </w:t>
      </w:r>
      <w:proofErr w:type="gramStart"/>
      <w:r w:rsidRPr="00026A68">
        <w:rPr>
          <w:rFonts w:ascii="Times New Roman" w:eastAsia="Times New Roman" w:hAnsi="Times New Roman" w:cs="Times New Roman"/>
          <w:sz w:val="28"/>
          <w:szCs w:val="28"/>
          <w:lang w:eastAsia="ru-RU"/>
        </w:rPr>
        <w:t>с даты выявления</w:t>
      </w:r>
      <w:proofErr w:type="gramEnd"/>
      <w:r w:rsidRPr="00026A68">
        <w:rPr>
          <w:rFonts w:ascii="Times New Roman" w:eastAsia="Times New Roman" w:hAnsi="Times New Roman" w:cs="Times New Roman"/>
          <w:sz w:val="28"/>
          <w:szCs w:val="28"/>
          <w:lang w:eastAsia="ru-RU"/>
        </w:rPr>
        <w:t xml:space="preserve">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оператор уведомляет субъекта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39. В случае достижения цели обработки персональных данных оператор незамедлительно прекращает обработку персональных данных и уничтожает соответствующие персональные данные в срок, не превышающий трех рабочих дней </w:t>
      </w:r>
      <w:proofErr w:type="gramStart"/>
      <w:r w:rsidRPr="00026A68">
        <w:rPr>
          <w:rFonts w:ascii="Times New Roman" w:eastAsia="Times New Roman" w:hAnsi="Times New Roman" w:cs="Times New Roman"/>
          <w:sz w:val="28"/>
          <w:szCs w:val="28"/>
          <w:lang w:eastAsia="ru-RU"/>
        </w:rPr>
        <w:t>с даты достижения</w:t>
      </w:r>
      <w:proofErr w:type="gramEnd"/>
      <w:r w:rsidRPr="00026A68">
        <w:rPr>
          <w:rFonts w:ascii="Times New Roman" w:eastAsia="Times New Roman" w:hAnsi="Times New Roman" w:cs="Times New Roman"/>
          <w:sz w:val="28"/>
          <w:szCs w:val="28"/>
          <w:lang w:eastAsia="ru-RU"/>
        </w:rPr>
        <w:t xml:space="preserve"> цели обработки персональных данных, если иное не предусмотрено федеральными законами, и уведомляет об этом субъекта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40. В случае отзыва субъектом персональных данных согласия на обработку своих персональных данных оператор прекращает обработку персональных данных и уничтожает персональные данные в срок, не превышающий трех рабочих дней </w:t>
      </w:r>
      <w:proofErr w:type="gramStart"/>
      <w:r w:rsidRPr="00026A68">
        <w:rPr>
          <w:rFonts w:ascii="Times New Roman" w:eastAsia="Times New Roman" w:hAnsi="Times New Roman" w:cs="Times New Roman"/>
          <w:sz w:val="28"/>
          <w:szCs w:val="28"/>
          <w:lang w:eastAsia="ru-RU"/>
        </w:rPr>
        <w:t>с даты поступления</w:t>
      </w:r>
      <w:proofErr w:type="gramEnd"/>
      <w:r w:rsidRPr="00026A68">
        <w:rPr>
          <w:rFonts w:ascii="Times New Roman" w:eastAsia="Times New Roman" w:hAnsi="Times New Roman" w:cs="Times New Roman"/>
          <w:sz w:val="28"/>
          <w:szCs w:val="28"/>
          <w:lang w:eastAsia="ru-RU"/>
        </w:rPr>
        <w:t xml:space="preserve"> указанного отзыва, если иное не </w:t>
      </w:r>
      <w:r w:rsidRPr="00026A68">
        <w:rPr>
          <w:rFonts w:ascii="Times New Roman" w:eastAsia="Times New Roman" w:hAnsi="Times New Roman" w:cs="Times New Roman"/>
          <w:sz w:val="28"/>
          <w:szCs w:val="28"/>
          <w:lang w:eastAsia="ru-RU"/>
        </w:rPr>
        <w:lastRenderedPageBreak/>
        <w:t>предусмотрено соглашением сторон. Об уничтожении персональных данных оператор уведомляет субъекта персональных данных.</w:t>
      </w:r>
    </w:p>
    <w:p w:rsidR="00026A68" w:rsidRPr="00026A68" w:rsidRDefault="00026A68" w:rsidP="0063261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VII</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Доступ к персональным данным и их передача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41. Внутренний доступ к персональным данным субъекта персональных данных имеют уполномоченные сотрудники структурных подразделений оператора, которым эти данные необходимы для выполнения должностных обязанностей.</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Для хранения персональных данных используются специально оборудованные шкафы или сейфы, которые запираются на ключ.</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42. После увольнения субъекта персональных данных документы, содержащие его персональные данные, хранятся у оператора в течение сроков, установленных законодательством.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43. 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44. Оператор обязан сообщать персональные данные субъекта персональных данных по надлежаще оформленным запросам суда, прокуратуры, правоохранительных органов.</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45. При передаче персональных данных субъекта персональных данных внешнему потребителю оператор передает минимальный объем персональных данных и только в целях выполнения задач, соответствующих объективной причине сбора этих данных. Сведения передаются в письменной форме и должны иметь гриф конфиденциальности.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46. Доступ к персональным данным субъектов персональных данных, обрабатываемых оператором, разрешается только специально уполномоченным лицам (внутреннему потребителю).</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Внутренние потребители персональных данных в обязательном порядке под подпись знакомятся с настоящим Положением и подписывают обязательство о неразглашении информации, содержащей персональные данные (приложение 4 к настоящему Положению).</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47. Регламентация доступа сотрудников оператора к конфиденциальным сведениям, документам и базам данных входит в число основных </w:t>
      </w:r>
      <w:r w:rsidRPr="00026A68">
        <w:rPr>
          <w:rFonts w:ascii="Times New Roman" w:eastAsia="Times New Roman" w:hAnsi="Times New Roman" w:cs="Times New Roman"/>
          <w:sz w:val="28"/>
          <w:szCs w:val="28"/>
          <w:lang w:eastAsia="ru-RU"/>
        </w:rPr>
        <w:lastRenderedPageBreak/>
        <w:t>направлений организационной защиты информации. Для защиты персональных данных субъектов персональных данных оператор:</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ограничивает и регламентирует состав сотрудников, функциональные обязанности которых требуют доступа к информации, содержащей персональные данные;</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избирательно и обоснованно распределяет документы и информацию между сотрудниками;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рационально размещает рабочие места сотрудников, исключая бесконтрольное использование защищаемой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г) обеспечивает ознакомление сотрудников с требованиями документов по защите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д) обеспечивает соответствие необходимых условий в помещении для работы с конфиденциальными документами и базами данных;</w:t>
      </w:r>
      <w:r w:rsidRPr="00026A68">
        <w:rPr>
          <w:rFonts w:ascii="Times New Roman" w:eastAsia="Times New Roman" w:hAnsi="Times New Roman" w:cs="Times New Roman"/>
          <w:sz w:val="28"/>
          <w:szCs w:val="28"/>
          <w:lang w:eastAsia="ru-RU"/>
        </w:rPr>
        <w:br/>
        <w:t>е) определяет и регламентирует состав сотрудников, имеющих право доступа (входа) в помещение, в котором находится вычислительная техника;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ж) организует порядок уничтожения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з) своевременно выявляет нарушения требований разрешительной системы доступа сотрудниками структурных подразделений, допущенными к обработке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и) обеспечивает воспитательную и разъяснительную работу с сотрудниками по предупреждению утраты сведений при работе с конфиденциальными документами.</w:t>
      </w:r>
    </w:p>
    <w:p w:rsidR="00026A68" w:rsidRPr="00026A68" w:rsidRDefault="00026A68" w:rsidP="0063261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IX</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Безопасность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48.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49. Использование и хранение биометрических персональных данных вне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осуществляются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026A68" w:rsidRPr="00026A68" w:rsidRDefault="00026A68" w:rsidP="0063261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lastRenderedPageBreak/>
        <w:t>Раздел X</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Ответственность за разглашение конфиденциальной информации, связанной с персональными данными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50. Каждый сотрудник оператора, получающий для работы конфиденциальный документ, несет персональную ответственность за сохранность носителя и конфиденциальность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51. Нарушение установленного законом порядка сбора, хранения, использования или распространения персональных данных влечет ответственность граждан и юридических лиц в соответствии с законодательством Российской Федерации.</w:t>
      </w:r>
    </w:p>
    <w:p w:rsidR="00026A68" w:rsidRPr="00026A68" w:rsidRDefault="00026A68" w:rsidP="0063261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XI</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Порядок классификации информационных систем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52. Классификация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проводится на этапе их создания или в ходе их эксплуатации (для ранее введенных в эксплуатацию и (или) модернизируемых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с целью установления методов и способов защиты информации, необходимых для обеспечения безопасности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53. Проведение классификации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состоит </w:t>
      </w:r>
      <w:proofErr w:type="gramStart"/>
      <w:r w:rsidRPr="00026A68">
        <w:rPr>
          <w:rFonts w:ascii="Times New Roman" w:eastAsia="Times New Roman" w:hAnsi="Times New Roman" w:cs="Times New Roman"/>
          <w:sz w:val="28"/>
          <w:szCs w:val="28"/>
          <w:lang w:eastAsia="ru-RU"/>
        </w:rPr>
        <w:t>из</w:t>
      </w:r>
      <w:proofErr w:type="gram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а) сбора и анализа исходных данных по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б) присвоения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соответствующего класса и его документального оформления.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54. При проведении классификации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учитываются: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а) категория обрабатываемых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персональных данных — </w:t>
      </w:r>
      <w:proofErr w:type="spellStart"/>
      <w:r w:rsidRPr="00026A68">
        <w:rPr>
          <w:rFonts w:ascii="Times New Roman" w:eastAsia="Times New Roman" w:hAnsi="Times New Roman" w:cs="Times New Roman"/>
          <w:sz w:val="28"/>
          <w:szCs w:val="28"/>
          <w:lang w:eastAsia="ru-RU"/>
        </w:rPr>
        <w:t>Хпд</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б) объем обрабатываемых персональных данных (количество субъектов персональных данных, персональные данные которых обрабатываются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 </w:t>
      </w:r>
      <w:proofErr w:type="spellStart"/>
      <w:r w:rsidRPr="00026A68">
        <w:rPr>
          <w:rFonts w:ascii="Times New Roman" w:eastAsia="Times New Roman" w:hAnsi="Times New Roman" w:cs="Times New Roman"/>
          <w:sz w:val="28"/>
          <w:szCs w:val="28"/>
          <w:lang w:eastAsia="ru-RU"/>
        </w:rPr>
        <w:t>Хнпд</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в) заданные оператором характеристики безопасности персональных данных, обрабатываемых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г) структура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д) наличие подключений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к сетям связи общего пользования и (или) сетям международного информационного обмена;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е) режим обработки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 xml:space="preserve">ж) режим разграничения прав доступа пользователей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з) местонахождение технических средств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55. Определяются следующие категории обрабатываемых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персональных данных (</w:t>
      </w:r>
      <w:proofErr w:type="spellStart"/>
      <w:r w:rsidRPr="00026A68">
        <w:rPr>
          <w:rFonts w:ascii="Times New Roman" w:eastAsia="Times New Roman" w:hAnsi="Times New Roman" w:cs="Times New Roman"/>
          <w:sz w:val="28"/>
          <w:szCs w:val="28"/>
          <w:lang w:eastAsia="ru-RU"/>
        </w:rPr>
        <w:t>Хпд</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категория 1 — персональные данные, касающиеся расовой, национальной принадлежности, политических взглядов, религиозных и философских убеждений, состояния здоровья, интимной жизни;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категория 2 — персональные данные, позволяющие идентифицировать субъекта персональных данных и получить о нем дополнительную информацию, за исключением персональных данных, относящихся к категории 1;</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категория 3 — персональные данные, позволяющие идентифицировать субъекта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г) категория 4 — обезличенные и (или) общедоступные персональные данные.</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56. Объем обрабатываемых персональных данных (</w:t>
      </w:r>
      <w:proofErr w:type="spellStart"/>
      <w:r w:rsidRPr="00026A68">
        <w:rPr>
          <w:rFonts w:ascii="Times New Roman" w:eastAsia="Times New Roman" w:hAnsi="Times New Roman" w:cs="Times New Roman"/>
          <w:sz w:val="28"/>
          <w:szCs w:val="28"/>
          <w:lang w:eastAsia="ru-RU"/>
        </w:rPr>
        <w:t>Хнпд</w:t>
      </w:r>
      <w:proofErr w:type="spellEnd"/>
      <w:r w:rsidRPr="00026A68">
        <w:rPr>
          <w:rFonts w:ascii="Times New Roman" w:eastAsia="Times New Roman" w:hAnsi="Times New Roman" w:cs="Times New Roman"/>
          <w:sz w:val="28"/>
          <w:szCs w:val="28"/>
          <w:lang w:eastAsia="ru-RU"/>
        </w:rPr>
        <w:t>) может принимать следующие значения: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а) 1 —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одновременно обрабатываются персональные данные более чем 100 000 субъектов персональных данных или персональные данные субъектов персональных данных в пределах Тверской области;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б) 2 —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одновременно обрабатываются персональные данные от 1 000 до 100 000 субъектов персональных данных или персональные данные субъектов персональных данных, работающих в отрасли экономики Российской Федерации, в органе государственной власти (государственном органе) Тверской области, проживающих в пределах муниципального образования Тверской области;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в) 3 —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одновременно обрабатываются данные менее чем 1 000 субъектов персональных данных или персональные данные субъектов персональных данных в пределах конкретной организации.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57. </w:t>
      </w:r>
      <w:proofErr w:type="gramStart"/>
      <w:r w:rsidRPr="00026A68">
        <w:rPr>
          <w:rFonts w:ascii="Times New Roman" w:eastAsia="Times New Roman" w:hAnsi="Times New Roman" w:cs="Times New Roman"/>
          <w:sz w:val="28"/>
          <w:szCs w:val="28"/>
          <w:lang w:eastAsia="ru-RU"/>
        </w:rPr>
        <w:t xml:space="preserve">Оператор определяет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как типовую информационную систему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в которой требуется обеспечение только конфиденциальности персональных данных, и как специальную информационную систему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в которой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 отличную от </w:t>
      </w:r>
      <w:r w:rsidRPr="00026A68">
        <w:rPr>
          <w:rFonts w:ascii="Times New Roman" w:eastAsia="Times New Roman" w:hAnsi="Times New Roman" w:cs="Times New Roman"/>
          <w:sz w:val="28"/>
          <w:szCs w:val="28"/>
          <w:lang w:eastAsia="ru-RU"/>
        </w:rPr>
        <w:lastRenderedPageBreak/>
        <w:t>конфиденциальности (защищенность от уничтожения, изменения, блокирования, а также иных несанкционированных действий).</w:t>
      </w:r>
      <w:proofErr w:type="gramEnd"/>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58. По результатам анализа исходных данных типовой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присваивается один из следующих классов:</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класс 1 (К</w:t>
      </w:r>
      <w:proofErr w:type="gramStart"/>
      <w:r w:rsidRPr="00026A68">
        <w:rPr>
          <w:rFonts w:ascii="Times New Roman" w:eastAsia="Times New Roman" w:hAnsi="Times New Roman" w:cs="Times New Roman"/>
          <w:sz w:val="28"/>
          <w:szCs w:val="28"/>
          <w:lang w:eastAsia="ru-RU"/>
        </w:rPr>
        <w:t>1</w:t>
      </w:r>
      <w:proofErr w:type="gramEnd"/>
      <w:r w:rsidRPr="00026A68">
        <w:rPr>
          <w:rFonts w:ascii="Times New Roman" w:eastAsia="Times New Roman" w:hAnsi="Times New Roman" w:cs="Times New Roman"/>
          <w:sz w:val="28"/>
          <w:szCs w:val="28"/>
          <w:lang w:eastAsia="ru-RU"/>
        </w:rPr>
        <w:t>) — информационные системы, для которых нарушение заданной характеристики безопасности персональных данных, обрабатываемых в них, может привести к значительным негативным последствиям для субъектов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класс 2 (К</w:t>
      </w:r>
      <w:proofErr w:type="gramStart"/>
      <w:r w:rsidRPr="00026A68">
        <w:rPr>
          <w:rFonts w:ascii="Times New Roman" w:eastAsia="Times New Roman" w:hAnsi="Times New Roman" w:cs="Times New Roman"/>
          <w:sz w:val="28"/>
          <w:szCs w:val="28"/>
          <w:lang w:eastAsia="ru-RU"/>
        </w:rPr>
        <w:t>2</w:t>
      </w:r>
      <w:proofErr w:type="gramEnd"/>
      <w:r w:rsidRPr="00026A68">
        <w:rPr>
          <w:rFonts w:ascii="Times New Roman" w:eastAsia="Times New Roman" w:hAnsi="Times New Roman" w:cs="Times New Roman"/>
          <w:sz w:val="28"/>
          <w:szCs w:val="28"/>
          <w:lang w:eastAsia="ru-RU"/>
        </w:rPr>
        <w:t>) — информационные системы, для которых нарушение заданной характеристики безопасности персональных данных, обрабатываемых в них, может привести к негативным последствиям для субъектов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класс 3 (К3) — информационные системы, для которых нарушение заданной характеристики безопасности персональных данных, обрабатываемых в них, может привести к незначительным негативным последствиям для субъектов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г) класс 4 (К</w:t>
      </w:r>
      <w:proofErr w:type="gramStart"/>
      <w:r w:rsidRPr="00026A68">
        <w:rPr>
          <w:rFonts w:ascii="Times New Roman" w:eastAsia="Times New Roman" w:hAnsi="Times New Roman" w:cs="Times New Roman"/>
          <w:sz w:val="28"/>
          <w:szCs w:val="28"/>
          <w:lang w:eastAsia="ru-RU"/>
        </w:rPr>
        <w:t>4</w:t>
      </w:r>
      <w:proofErr w:type="gramEnd"/>
      <w:r w:rsidRPr="00026A68">
        <w:rPr>
          <w:rFonts w:ascii="Times New Roman" w:eastAsia="Times New Roman" w:hAnsi="Times New Roman" w:cs="Times New Roman"/>
          <w:sz w:val="28"/>
          <w:szCs w:val="28"/>
          <w:lang w:eastAsia="ru-RU"/>
        </w:rPr>
        <w:t>) — информационные системы, для которых нарушение заданной характеристики безопасности персональных данных, обрабатываемых в них, не приводит к негативным последствиям для субъектов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59. Класс типовой информационной системы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определяется в соответствии с нижеприведенной таблицей.</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26A68">
        <w:rPr>
          <w:rFonts w:ascii="Times New Roman" w:eastAsia="Times New Roman" w:hAnsi="Times New Roman" w:cs="Times New Roman"/>
          <w:sz w:val="28"/>
          <w:szCs w:val="28"/>
          <w:lang w:eastAsia="ru-RU"/>
        </w:rPr>
        <w:t>Хпд</w:t>
      </w:r>
      <w:proofErr w:type="spellEnd"/>
      <w:r w:rsidRPr="00026A68">
        <w:rPr>
          <w:rFonts w:ascii="Times New Roman" w:eastAsia="Times New Roman" w:hAnsi="Times New Roman" w:cs="Times New Roman"/>
          <w:sz w:val="28"/>
          <w:szCs w:val="28"/>
          <w:lang w:eastAsia="ru-RU"/>
        </w:rPr>
        <w:t xml:space="preserve"> \ </w:t>
      </w:r>
      <w:proofErr w:type="spellStart"/>
      <w:r w:rsidRPr="00026A68">
        <w:rPr>
          <w:rFonts w:ascii="Times New Roman" w:eastAsia="Times New Roman" w:hAnsi="Times New Roman" w:cs="Times New Roman"/>
          <w:sz w:val="28"/>
          <w:szCs w:val="28"/>
          <w:lang w:eastAsia="ru-RU"/>
        </w:rPr>
        <w:t>Хнпд</w:t>
      </w:r>
      <w:proofErr w:type="spellEnd"/>
      <w:r w:rsidRPr="00026A68">
        <w:rPr>
          <w:rFonts w:ascii="Times New Roman" w:eastAsia="Times New Roman" w:hAnsi="Times New Roman" w:cs="Times New Roman"/>
          <w:sz w:val="28"/>
          <w:szCs w:val="28"/>
          <w:lang w:eastAsia="ru-RU"/>
        </w:rPr>
        <w:t xml:space="preserve"> 3 2 1</w:t>
      </w:r>
      <w:r w:rsidRPr="00026A68">
        <w:rPr>
          <w:rFonts w:ascii="Times New Roman" w:eastAsia="Times New Roman" w:hAnsi="Times New Roman" w:cs="Times New Roman"/>
          <w:sz w:val="28"/>
          <w:szCs w:val="28"/>
          <w:lang w:eastAsia="ru-RU"/>
        </w:rPr>
        <w:br/>
        <w:t>категория 4 К</w:t>
      </w:r>
      <w:proofErr w:type="gramStart"/>
      <w:r w:rsidRPr="00026A68">
        <w:rPr>
          <w:rFonts w:ascii="Times New Roman" w:eastAsia="Times New Roman" w:hAnsi="Times New Roman" w:cs="Times New Roman"/>
          <w:sz w:val="28"/>
          <w:szCs w:val="28"/>
          <w:lang w:eastAsia="ru-RU"/>
        </w:rPr>
        <w:t>4</w:t>
      </w:r>
      <w:proofErr w:type="gramEnd"/>
      <w:r w:rsidRPr="00026A68">
        <w:rPr>
          <w:rFonts w:ascii="Times New Roman" w:eastAsia="Times New Roman" w:hAnsi="Times New Roman" w:cs="Times New Roman"/>
          <w:sz w:val="28"/>
          <w:szCs w:val="28"/>
          <w:lang w:eastAsia="ru-RU"/>
        </w:rPr>
        <w:t xml:space="preserve"> </w:t>
      </w:r>
      <w:proofErr w:type="spellStart"/>
      <w:r w:rsidRPr="00026A68">
        <w:rPr>
          <w:rFonts w:ascii="Times New Roman" w:eastAsia="Times New Roman" w:hAnsi="Times New Roman" w:cs="Times New Roman"/>
          <w:sz w:val="28"/>
          <w:szCs w:val="28"/>
          <w:lang w:eastAsia="ru-RU"/>
        </w:rPr>
        <w:t>К4</w:t>
      </w:r>
      <w:proofErr w:type="spellEnd"/>
      <w:r w:rsidRPr="00026A68">
        <w:rPr>
          <w:rFonts w:ascii="Times New Roman" w:eastAsia="Times New Roman" w:hAnsi="Times New Roman" w:cs="Times New Roman"/>
          <w:sz w:val="28"/>
          <w:szCs w:val="28"/>
          <w:lang w:eastAsia="ru-RU"/>
        </w:rPr>
        <w:t xml:space="preserve"> </w:t>
      </w:r>
      <w:proofErr w:type="spellStart"/>
      <w:r w:rsidRPr="00026A68">
        <w:rPr>
          <w:rFonts w:ascii="Times New Roman" w:eastAsia="Times New Roman" w:hAnsi="Times New Roman" w:cs="Times New Roman"/>
          <w:sz w:val="28"/>
          <w:szCs w:val="28"/>
          <w:lang w:eastAsia="ru-RU"/>
        </w:rPr>
        <w:t>К4</w:t>
      </w:r>
      <w:proofErr w:type="spellEnd"/>
      <w:r w:rsidRPr="00026A68">
        <w:rPr>
          <w:rFonts w:ascii="Times New Roman" w:eastAsia="Times New Roman" w:hAnsi="Times New Roman" w:cs="Times New Roman"/>
          <w:sz w:val="28"/>
          <w:szCs w:val="28"/>
          <w:lang w:eastAsia="ru-RU"/>
        </w:rPr>
        <w:br/>
        <w:t xml:space="preserve">категория 3 К3 </w:t>
      </w:r>
      <w:proofErr w:type="spellStart"/>
      <w:r w:rsidRPr="00026A68">
        <w:rPr>
          <w:rFonts w:ascii="Times New Roman" w:eastAsia="Times New Roman" w:hAnsi="Times New Roman" w:cs="Times New Roman"/>
          <w:sz w:val="28"/>
          <w:szCs w:val="28"/>
          <w:lang w:eastAsia="ru-RU"/>
        </w:rPr>
        <w:t>К3</w:t>
      </w:r>
      <w:proofErr w:type="spellEnd"/>
      <w:r w:rsidRPr="00026A68">
        <w:rPr>
          <w:rFonts w:ascii="Times New Roman" w:eastAsia="Times New Roman" w:hAnsi="Times New Roman" w:cs="Times New Roman"/>
          <w:sz w:val="28"/>
          <w:szCs w:val="28"/>
          <w:lang w:eastAsia="ru-RU"/>
        </w:rPr>
        <w:t xml:space="preserve"> К2</w:t>
      </w:r>
      <w:r w:rsidRPr="00026A68">
        <w:rPr>
          <w:rFonts w:ascii="Times New Roman" w:eastAsia="Times New Roman" w:hAnsi="Times New Roman" w:cs="Times New Roman"/>
          <w:sz w:val="28"/>
          <w:szCs w:val="28"/>
          <w:lang w:eastAsia="ru-RU"/>
        </w:rPr>
        <w:br/>
        <w:t>категория 2 К3 К2 К1</w:t>
      </w:r>
      <w:r w:rsidRPr="00026A68">
        <w:rPr>
          <w:rFonts w:ascii="Times New Roman" w:eastAsia="Times New Roman" w:hAnsi="Times New Roman" w:cs="Times New Roman"/>
          <w:sz w:val="28"/>
          <w:szCs w:val="28"/>
          <w:lang w:eastAsia="ru-RU"/>
        </w:rPr>
        <w:br/>
        <w:t xml:space="preserve">категория 1 К1 </w:t>
      </w:r>
      <w:proofErr w:type="spellStart"/>
      <w:r w:rsidRPr="00026A68">
        <w:rPr>
          <w:rFonts w:ascii="Times New Roman" w:eastAsia="Times New Roman" w:hAnsi="Times New Roman" w:cs="Times New Roman"/>
          <w:sz w:val="28"/>
          <w:szCs w:val="28"/>
          <w:lang w:eastAsia="ru-RU"/>
        </w:rPr>
        <w:t>К1</w:t>
      </w:r>
      <w:proofErr w:type="spellEnd"/>
      <w:r w:rsidRPr="00026A68">
        <w:rPr>
          <w:rFonts w:ascii="Times New Roman" w:eastAsia="Times New Roman" w:hAnsi="Times New Roman" w:cs="Times New Roman"/>
          <w:sz w:val="28"/>
          <w:szCs w:val="28"/>
          <w:lang w:eastAsia="ru-RU"/>
        </w:rPr>
        <w:t xml:space="preserve"> </w:t>
      </w:r>
      <w:proofErr w:type="spellStart"/>
      <w:r w:rsidRPr="00026A68">
        <w:rPr>
          <w:rFonts w:ascii="Times New Roman" w:eastAsia="Times New Roman" w:hAnsi="Times New Roman" w:cs="Times New Roman"/>
          <w:sz w:val="28"/>
          <w:szCs w:val="28"/>
          <w:lang w:eastAsia="ru-RU"/>
        </w:rPr>
        <w:t>К1</w:t>
      </w:r>
      <w:proofErr w:type="spellEnd"/>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60. В случае выделения в составе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подсистем, каждая из которых является информационной системой, информационной системе в целом присваивается класс, соответствующий наиболее высокому классу входящих в нее подсистем.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61. Результаты классификации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оформляются соответствующим актом оператора.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62. Класс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пересматривается: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а) по решению оператора на основе проведенных им анализа и оценки угроз безопасности персональных данных с учетом особенностей и (или) изменений конкретной информационной системы;</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б) по результатам мероприятий по </w:t>
      </w:r>
      <w:proofErr w:type="gramStart"/>
      <w:r w:rsidRPr="00026A68">
        <w:rPr>
          <w:rFonts w:ascii="Times New Roman" w:eastAsia="Times New Roman" w:hAnsi="Times New Roman" w:cs="Times New Roman"/>
          <w:sz w:val="28"/>
          <w:szCs w:val="28"/>
          <w:lang w:eastAsia="ru-RU"/>
        </w:rPr>
        <w:t>контролю за</w:t>
      </w:r>
      <w:proofErr w:type="gramEnd"/>
      <w:r w:rsidRPr="00026A68">
        <w:rPr>
          <w:rFonts w:ascii="Times New Roman" w:eastAsia="Times New Roman" w:hAnsi="Times New Roman" w:cs="Times New Roman"/>
          <w:sz w:val="28"/>
          <w:szCs w:val="28"/>
          <w:lang w:eastAsia="ru-RU"/>
        </w:rPr>
        <w:t xml:space="preserve"> выполнением требований к обеспечению безопасности персональных данных при их обработке в информационной системе.</w:t>
      </w:r>
    </w:p>
    <w:p w:rsidR="00026A68" w:rsidRPr="00026A68" w:rsidRDefault="00026A68" w:rsidP="006326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XII</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Порядок разработки, ввода в действие и эксплуатацию системы защиты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63. Порядок </w:t>
      </w:r>
      <w:proofErr w:type="spellStart"/>
      <w:r w:rsidRPr="00026A68">
        <w:rPr>
          <w:rFonts w:ascii="Times New Roman" w:eastAsia="Times New Roman" w:hAnsi="Times New Roman" w:cs="Times New Roman"/>
          <w:sz w:val="28"/>
          <w:szCs w:val="28"/>
          <w:lang w:eastAsia="ru-RU"/>
        </w:rPr>
        <w:t>предпроектного</w:t>
      </w:r>
      <w:proofErr w:type="spellEnd"/>
      <w:r w:rsidRPr="00026A68">
        <w:rPr>
          <w:rFonts w:ascii="Times New Roman" w:eastAsia="Times New Roman" w:hAnsi="Times New Roman" w:cs="Times New Roman"/>
          <w:sz w:val="28"/>
          <w:szCs w:val="28"/>
          <w:lang w:eastAsia="ru-RU"/>
        </w:rPr>
        <w:t xml:space="preserve"> обследования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включает:</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а) определение перечня персональных данных, обрабатываемых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б) определение перечня персональных данных, подлежащих защите от несанкционированного доступа (далее — </w:t>
      </w:r>
      <w:proofErr w:type="spellStart"/>
      <w:r w:rsidRPr="00026A68">
        <w:rPr>
          <w:rFonts w:ascii="Times New Roman" w:eastAsia="Times New Roman" w:hAnsi="Times New Roman" w:cs="Times New Roman"/>
          <w:sz w:val="28"/>
          <w:szCs w:val="28"/>
          <w:lang w:eastAsia="ru-RU"/>
        </w:rPr>
        <w:t>НсД</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в) определение условий расположения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относительно границ контролируемой зоны;</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г) определение конфигурации и топологии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в целом и ее отдельных компонентов; физические, функциональные и технологические связи как внутри этих систем, так и с другими системами различного уровня и назначения;</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26A68">
        <w:rPr>
          <w:rFonts w:ascii="Times New Roman" w:eastAsia="Times New Roman" w:hAnsi="Times New Roman" w:cs="Times New Roman"/>
          <w:sz w:val="28"/>
          <w:szCs w:val="28"/>
          <w:lang w:eastAsia="ru-RU"/>
        </w:rPr>
        <w:t xml:space="preserve">д) определение технических средств и систем, предполагаемых к использованию в разрабатываемой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условия их расположения; общесистемные и прикладные программные средства, имеющиеся и предлагаемые к разработке;</w:t>
      </w:r>
      <w:proofErr w:type="gramEnd"/>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е) определение режимов обработки персональных данных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в целом и в отдельных компонентах;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ж) определение класса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з) уточнение степени участия должностных лиц в обработке персональных данных, характер их взаимодействия между собой;</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и) определение (уточнение) угроз безопасности персональным данным применительно к конкретным условиям функционирования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64. По результатам </w:t>
      </w:r>
      <w:proofErr w:type="spellStart"/>
      <w:r w:rsidRPr="00026A68">
        <w:rPr>
          <w:rFonts w:ascii="Times New Roman" w:eastAsia="Times New Roman" w:hAnsi="Times New Roman" w:cs="Times New Roman"/>
          <w:sz w:val="28"/>
          <w:szCs w:val="28"/>
          <w:lang w:eastAsia="ru-RU"/>
        </w:rPr>
        <w:t>предпроектного</w:t>
      </w:r>
      <w:proofErr w:type="spellEnd"/>
      <w:r w:rsidRPr="00026A68">
        <w:rPr>
          <w:rFonts w:ascii="Times New Roman" w:eastAsia="Times New Roman" w:hAnsi="Times New Roman" w:cs="Times New Roman"/>
          <w:sz w:val="28"/>
          <w:szCs w:val="28"/>
          <w:lang w:eastAsia="ru-RU"/>
        </w:rPr>
        <w:t xml:space="preserve"> обследования на основе документа с учетом установленного класса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задаются конкретные требования по обеспечению безопасности персональных данных, включаемые в </w:t>
      </w:r>
      <w:r w:rsidRPr="00026A68">
        <w:rPr>
          <w:rFonts w:ascii="Times New Roman" w:eastAsia="Times New Roman" w:hAnsi="Times New Roman" w:cs="Times New Roman"/>
          <w:sz w:val="28"/>
          <w:szCs w:val="28"/>
          <w:lang w:eastAsia="ru-RU"/>
        </w:rPr>
        <w:lastRenderedPageBreak/>
        <w:t xml:space="preserve">техническое задание на разработку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Разработка технического задания на создание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включает:</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а) обоснование разработки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б) исходные данные создаваемой (модернизируемой)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в </w:t>
      </w:r>
      <w:proofErr w:type="gramStart"/>
      <w:r w:rsidRPr="00026A68">
        <w:rPr>
          <w:rFonts w:ascii="Times New Roman" w:eastAsia="Times New Roman" w:hAnsi="Times New Roman" w:cs="Times New Roman"/>
          <w:sz w:val="28"/>
          <w:szCs w:val="28"/>
          <w:lang w:eastAsia="ru-RU"/>
        </w:rPr>
        <w:t>техническом</w:t>
      </w:r>
      <w:proofErr w:type="gramEnd"/>
      <w:r w:rsidRPr="00026A68">
        <w:rPr>
          <w:rFonts w:ascii="Times New Roman" w:eastAsia="Times New Roman" w:hAnsi="Times New Roman" w:cs="Times New Roman"/>
          <w:sz w:val="28"/>
          <w:szCs w:val="28"/>
          <w:lang w:eastAsia="ru-RU"/>
        </w:rPr>
        <w:t>, программном, информационном и организационном аспектах;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в) класс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г) требования федерального органа исполнительной власти, уполномоченного в области противодействия техническим разведкам и технической защиты информации, с учетом которых будет разрабатываться </w:t>
      </w:r>
      <w:proofErr w:type="spellStart"/>
      <w:proofErr w:type="gramStart"/>
      <w:r w:rsidRPr="00026A68">
        <w:rPr>
          <w:rFonts w:ascii="Times New Roman" w:eastAsia="Times New Roman" w:hAnsi="Times New Roman" w:cs="Times New Roman"/>
          <w:sz w:val="28"/>
          <w:szCs w:val="28"/>
          <w:lang w:eastAsia="ru-RU"/>
        </w:rPr>
        <w:t>СЗПДн</w:t>
      </w:r>
      <w:proofErr w:type="spellEnd"/>
      <w:proofErr w:type="gramEnd"/>
      <w:r w:rsidRPr="00026A68">
        <w:rPr>
          <w:rFonts w:ascii="Times New Roman" w:eastAsia="Times New Roman" w:hAnsi="Times New Roman" w:cs="Times New Roman"/>
          <w:sz w:val="28"/>
          <w:szCs w:val="28"/>
          <w:lang w:eastAsia="ru-RU"/>
        </w:rPr>
        <w:t xml:space="preserve"> и приниматься в эксплуатацию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д) перечень предполагаемых к использованию сертифицированных средств защиты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е) обоснование </w:t>
      </w:r>
      <w:proofErr w:type="gramStart"/>
      <w:r w:rsidRPr="00026A68">
        <w:rPr>
          <w:rFonts w:ascii="Times New Roman" w:eastAsia="Times New Roman" w:hAnsi="Times New Roman" w:cs="Times New Roman"/>
          <w:sz w:val="28"/>
          <w:szCs w:val="28"/>
          <w:lang w:eastAsia="ru-RU"/>
        </w:rPr>
        <w:t>проведения разработок собственных средств защиты информации</w:t>
      </w:r>
      <w:proofErr w:type="gramEnd"/>
      <w:r w:rsidRPr="00026A68">
        <w:rPr>
          <w:rFonts w:ascii="Times New Roman" w:eastAsia="Times New Roman" w:hAnsi="Times New Roman" w:cs="Times New Roman"/>
          <w:sz w:val="28"/>
          <w:szCs w:val="28"/>
          <w:lang w:eastAsia="ru-RU"/>
        </w:rPr>
        <w:t xml:space="preserve"> при невозможности или нецелесообразности использования имеющихся на рынке сертифицированных средств защиты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ж) состав, содержание и сроки проведения работ по этапам разработки и внедрения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65. Проектирование и реализация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включает:</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а) разработку задания и проекта проведения работ (в том числе строительных и строительно-монтажных) по созданию (реконструкции)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в соответствии с требованиями технического (частного технического) задания на разработку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выполнение работ в соответствии с проектной документацией;</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в) закупку обоснованной совокупности используемых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серийно выпускаемых технических средств обработки, передачи и хранения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г) разработку мероприятий по защите информации в соответствии с предъявляемыми требованиями;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д) закупку обоснованной совокупности используемых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сертифицированных технических, программных и программно-технических средств защиты информации и их установка;</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 xml:space="preserve">е) проведение сертификации по требованиям безопасности информации технических, программных и программно-технических средств защиты информации, в </w:t>
      </w:r>
      <w:proofErr w:type="gramStart"/>
      <w:r w:rsidRPr="00026A68">
        <w:rPr>
          <w:rFonts w:ascii="Times New Roman" w:eastAsia="Times New Roman" w:hAnsi="Times New Roman" w:cs="Times New Roman"/>
          <w:sz w:val="28"/>
          <w:szCs w:val="28"/>
          <w:lang w:eastAsia="ru-RU"/>
        </w:rPr>
        <w:t>случае</w:t>
      </w:r>
      <w:proofErr w:type="gramEnd"/>
      <w:r w:rsidRPr="00026A68">
        <w:rPr>
          <w:rFonts w:ascii="Times New Roman" w:eastAsia="Times New Roman" w:hAnsi="Times New Roman" w:cs="Times New Roman"/>
          <w:sz w:val="28"/>
          <w:szCs w:val="28"/>
          <w:lang w:eastAsia="ru-RU"/>
        </w:rPr>
        <w:t xml:space="preserve"> когда на рынке отсутствуют требуемые сертифицированные средства защиты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ж) разработку и реализацию разрешительной системы доступа пользователей к обрабатываемой на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з) определение структурных подразделений и назначение лиц, ответственных за эксплуатацию средств защиты информации, с их </w:t>
      </w:r>
      <w:proofErr w:type="gramStart"/>
      <w:r w:rsidRPr="00026A68">
        <w:rPr>
          <w:rFonts w:ascii="Times New Roman" w:eastAsia="Times New Roman" w:hAnsi="Times New Roman" w:cs="Times New Roman"/>
          <w:sz w:val="28"/>
          <w:szCs w:val="28"/>
          <w:lang w:eastAsia="ru-RU"/>
        </w:rPr>
        <w:t>обучением по направлению</w:t>
      </w:r>
      <w:proofErr w:type="gramEnd"/>
      <w:r w:rsidRPr="00026A68">
        <w:rPr>
          <w:rFonts w:ascii="Times New Roman" w:eastAsia="Times New Roman" w:hAnsi="Times New Roman" w:cs="Times New Roman"/>
          <w:sz w:val="28"/>
          <w:szCs w:val="28"/>
          <w:lang w:eastAsia="ru-RU"/>
        </w:rPr>
        <w:t xml:space="preserve"> обеспечения безопасности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и) разработку эксплуатационной документации на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и средства защиты информации, а также организационно-распорядительной документации по защите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к) выполнение других мероприятий, характерных для конкретных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и направлений обеспечения безопасности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66. Ввод в действие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включает:</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выполнение генерации пакета прикладных программ в комплексе с программными средствами защиты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б) опытную эксплуатацию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приемо-сдаточные испытания средств защиты информации по результатам опытной эксплуатации;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г) организацию охраны и физической защиты помещений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исключающих несанкционированный доступ к техническим средствам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их хищение и нарушение работоспособности, хищение носителей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д) оценку соответствия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требованиям безопасности персональных данных.</w:t>
      </w:r>
    </w:p>
    <w:p w:rsidR="00026A68" w:rsidRPr="00026A68" w:rsidRDefault="00026A68" w:rsidP="006326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26A68">
        <w:rPr>
          <w:rFonts w:ascii="Times New Roman" w:eastAsia="Times New Roman" w:hAnsi="Times New Roman" w:cs="Times New Roman"/>
          <w:b/>
          <w:bCs/>
          <w:sz w:val="28"/>
          <w:szCs w:val="28"/>
          <w:lang w:eastAsia="ru-RU"/>
        </w:rPr>
        <w:t>Раздел XIII</w:t>
      </w:r>
      <w:r>
        <w:rPr>
          <w:rFonts w:ascii="Times New Roman" w:eastAsia="Times New Roman" w:hAnsi="Times New Roman" w:cs="Times New Roman"/>
          <w:b/>
          <w:bCs/>
          <w:sz w:val="28"/>
          <w:szCs w:val="28"/>
          <w:lang w:eastAsia="ru-RU"/>
        </w:rPr>
        <w:t xml:space="preserve">. </w:t>
      </w:r>
      <w:r w:rsidRPr="00026A68">
        <w:rPr>
          <w:rFonts w:ascii="Times New Roman" w:eastAsia="Times New Roman" w:hAnsi="Times New Roman" w:cs="Times New Roman"/>
          <w:b/>
          <w:bCs/>
          <w:sz w:val="28"/>
          <w:szCs w:val="28"/>
          <w:lang w:eastAsia="ru-RU"/>
        </w:rPr>
        <w:t xml:space="preserve">Порядок </w:t>
      </w:r>
      <w:proofErr w:type="gramStart"/>
      <w:r w:rsidRPr="00026A68">
        <w:rPr>
          <w:rFonts w:ascii="Times New Roman" w:eastAsia="Times New Roman" w:hAnsi="Times New Roman" w:cs="Times New Roman"/>
          <w:b/>
          <w:bCs/>
          <w:sz w:val="28"/>
          <w:szCs w:val="28"/>
          <w:lang w:eastAsia="ru-RU"/>
        </w:rPr>
        <w:t>контроля за</w:t>
      </w:r>
      <w:proofErr w:type="gramEnd"/>
      <w:r w:rsidRPr="00026A68">
        <w:rPr>
          <w:rFonts w:ascii="Times New Roman" w:eastAsia="Times New Roman" w:hAnsi="Times New Roman" w:cs="Times New Roman"/>
          <w:b/>
          <w:bCs/>
          <w:sz w:val="28"/>
          <w:szCs w:val="28"/>
          <w:lang w:eastAsia="ru-RU"/>
        </w:rPr>
        <w:t xml:space="preserve"> обеспечением уровня безопасности персональных данных и оценки соответствия информационных систем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67. Порядок обследования защищенности персональных данных включает:</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а) выделение информационных ресурсов, содержащих в себе персональные данные, а также технические средства, позволяющие осуществлять обработку персональных данных, из всей совокупности обрабатываемой информации;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определение соответствия действующей системы обработки персональных данных требованиям, установленным федеральным законодательством;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классификацию информационных систем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68. По итогам обследования оператор получает:</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а) аналитический отчет о </w:t>
      </w:r>
      <w:proofErr w:type="spellStart"/>
      <w:r w:rsidRPr="00026A68">
        <w:rPr>
          <w:rFonts w:ascii="Times New Roman" w:eastAsia="Times New Roman" w:hAnsi="Times New Roman" w:cs="Times New Roman"/>
          <w:sz w:val="28"/>
          <w:szCs w:val="28"/>
          <w:lang w:eastAsia="ru-RU"/>
        </w:rPr>
        <w:t>предпроектном</w:t>
      </w:r>
      <w:proofErr w:type="spellEnd"/>
      <w:r w:rsidRPr="00026A68">
        <w:rPr>
          <w:rFonts w:ascii="Times New Roman" w:eastAsia="Times New Roman" w:hAnsi="Times New Roman" w:cs="Times New Roman"/>
          <w:sz w:val="28"/>
          <w:szCs w:val="28"/>
          <w:lang w:eastAsia="ru-RU"/>
        </w:rPr>
        <w:t xml:space="preserve"> обследовании и текущей защищенности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б) акт классификации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69. Подготовка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к проведению оценки соответствия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требованиям безопасности персональных данных и созданию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осуществляется путем:</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а) анализа информационных ресурсов (определения перечня всех существующих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определения состава и структуры каждой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определения перечня и местонахождения персональных данных, подлежащих защите; категорирования персональных данных; определения режима обработки персональных в целом и отдельных компонентах);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б) анализа уязвимых звеньев и возможных угроз безопасности персональных данных (оценки возможности физического доступа к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выявления возможных каналов утечки информации, в том числе технических; анализа возможностей программно-математического воздействия на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анализа возможностей электромагнитного воздействия на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оценки ущерба от реализации угроз безопасности персональных данных (оценки непосредственного и опосредованного ущерба от реализации угроз безопасности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г) анализа имеющихся в распоряжении мер и средств защиты персональных данных (от физического доступа; от утечки по техническим каналам; от </w:t>
      </w:r>
      <w:proofErr w:type="spellStart"/>
      <w:r w:rsidRPr="00026A68">
        <w:rPr>
          <w:rFonts w:ascii="Times New Roman" w:eastAsia="Times New Roman" w:hAnsi="Times New Roman" w:cs="Times New Roman"/>
          <w:sz w:val="28"/>
          <w:szCs w:val="28"/>
          <w:lang w:eastAsia="ru-RU"/>
        </w:rPr>
        <w:t>НсД</w:t>
      </w:r>
      <w:proofErr w:type="spellEnd"/>
      <w:r w:rsidRPr="00026A68">
        <w:rPr>
          <w:rFonts w:ascii="Times New Roman" w:eastAsia="Times New Roman" w:hAnsi="Times New Roman" w:cs="Times New Roman"/>
          <w:sz w:val="28"/>
          <w:szCs w:val="28"/>
          <w:lang w:eastAsia="ru-RU"/>
        </w:rPr>
        <w:t>; от программно-математического воздействия; от электромагнитных воздействий).</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70. Обоснование требований по обеспечению безопасности персональных данных, обрабатываемых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включает:</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а) разработку модели угроз безопасности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lastRenderedPageBreak/>
        <w:t>б) разработку модели нарушителя безопасности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в) составление перечня и проведение оценки актуальных угроз безопасности персональных данных;</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г) определение класса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71. Проведение работ по организации обеспечения безопасности персональных данных при их обработке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включает:</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а) разработку и согласование с уполномоченными службами требований к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и формулирование задач по защите персональных данных (разработка перечня мероприятий по защите персональных данных в соответствии с выбранным классом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б) выбор способов, мер и средств защиты персональных данных в соответствии с мероприятиями по защите;</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в) разработку технического задания на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г) разработку документов, регламентирующих вопросы организации обеспечения безопасности персональных данных и эксплуатации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д) развертывание и ввод в опытную эксплуатацию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в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е) доработку </w:t>
      </w:r>
      <w:proofErr w:type="spellStart"/>
      <w:r w:rsidRPr="00026A68">
        <w:rPr>
          <w:rFonts w:ascii="Times New Roman" w:eastAsia="Times New Roman" w:hAnsi="Times New Roman" w:cs="Times New Roman"/>
          <w:sz w:val="28"/>
          <w:szCs w:val="28"/>
          <w:lang w:eastAsia="ru-RU"/>
        </w:rPr>
        <w:t>СЗПДн</w:t>
      </w:r>
      <w:proofErr w:type="spellEnd"/>
      <w:r w:rsidRPr="00026A68">
        <w:rPr>
          <w:rFonts w:ascii="Times New Roman" w:eastAsia="Times New Roman" w:hAnsi="Times New Roman" w:cs="Times New Roman"/>
          <w:sz w:val="28"/>
          <w:szCs w:val="28"/>
          <w:lang w:eastAsia="ru-RU"/>
        </w:rPr>
        <w:t xml:space="preserve"> по результатам опытной эксплуатации;</w:t>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A68">
        <w:rPr>
          <w:rFonts w:ascii="Times New Roman" w:eastAsia="Times New Roman" w:hAnsi="Times New Roman" w:cs="Times New Roman"/>
          <w:sz w:val="28"/>
          <w:szCs w:val="28"/>
          <w:lang w:eastAsia="ru-RU"/>
        </w:rPr>
        <w:t xml:space="preserve">ж) проведение работ по аттестации </w:t>
      </w:r>
      <w:proofErr w:type="spellStart"/>
      <w:r w:rsidRPr="00026A68">
        <w:rPr>
          <w:rFonts w:ascii="Times New Roman" w:eastAsia="Times New Roman" w:hAnsi="Times New Roman" w:cs="Times New Roman"/>
          <w:sz w:val="28"/>
          <w:szCs w:val="28"/>
          <w:lang w:eastAsia="ru-RU"/>
        </w:rPr>
        <w:t>ИСПДн</w:t>
      </w:r>
      <w:proofErr w:type="spellEnd"/>
      <w:r w:rsidRPr="00026A68">
        <w:rPr>
          <w:rFonts w:ascii="Times New Roman" w:eastAsia="Times New Roman" w:hAnsi="Times New Roman" w:cs="Times New Roman"/>
          <w:sz w:val="28"/>
          <w:szCs w:val="28"/>
          <w:lang w:eastAsia="ru-RU"/>
        </w:rPr>
        <w:t xml:space="preserve"> по требованиям безопасности информации.</w:t>
      </w: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63261F" w:rsidTr="0063261F">
        <w:tc>
          <w:tcPr>
            <w:tcW w:w="4501" w:type="dxa"/>
          </w:tcPr>
          <w:p w:rsidR="0063261F" w:rsidRDefault="0063261F" w:rsidP="00026A68">
            <w:pPr>
              <w:spacing w:before="100" w:beforeAutospacing="1" w:after="100" w:afterAutospacing="1"/>
              <w:jc w:val="both"/>
              <w:outlineLvl w:val="1"/>
              <w:rPr>
                <w:rFonts w:ascii="Times New Roman" w:eastAsia="Times New Roman" w:hAnsi="Times New Roman" w:cs="Times New Roman"/>
                <w:bCs/>
                <w:sz w:val="28"/>
                <w:szCs w:val="28"/>
                <w:lang w:eastAsia="ru-RU"/>
              </w:rPr>
            </w:pPr>
            <w:r w:rsidRPr="00026A68">
              <w:rPr>
                <w:rFonts w:ascii="Times New Roman" w:eastAsia="Times New Roman" w:hAnsi="Times New Roman" w:cs="Times New Roman"/>
                <w:bCs/>
                <w:sz w:val="28"/>
                <w:szCs w:val="28"/>
                <w:lang w:eastAsia="ru-RU"/>
              </w:rPr>
              <w:lastRenderedPageBreak/>
              <w:t>Приложение 1 к Положению о работе с персональными данными в Министерстве топливно-энергетического комплекса и жилищно-коммунального хозяйства Тверской области</w:t>
            </w:r>
          </w:p>
        </w:tc>
      </w:tr>
    </w:tbl>
    <w:p w:rsidR="0063261F" w:rsidRPr="0063261F" w:rsidRDefault="0063261F" w:rsidP="0063261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63261F">
        <w:rPr>
          <w:rFonts w:ascii="Times New Roman" w:eastAsia="Calibri" w:hAnsi="Times New Roman" w:cs="Times New Roman"/>
          <w:b/>
          <w:sz w:val="28"/>
          <w:szCs w:val="28"/>
        </w:rPr>
        <w:t>СОГЛАСИЕ</w:t>
      </w:r>
    </w:p>
    <w:p w:rsidR="0063261F" w:rsidRPr="0063261F" w:rsidRDefault="0063261F" w:rsidP="0063261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63261F">
        <w:rPr>
          <w:rFonts w:ascii="Times New Roman" w:eastAsia="Calibri" w:hAnsi="Times New Roman" w:cs="Times New Roman"/>
          <w:sz w:val="28"/>
          <w:szCs w:val="28"/>
        </w:rPr>
        <w:t>на обработку персональных данных</w:t>
      </w:r>
    </w:p>
    <w:p w:rsidR="0063261F" w:rsidRPr="0063261F" w:rsidRDefault="0063261F" w:rsidP="0063261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3261F" w:rsidRPr="0063261F" w:rsidRDefault="0063261F" w:rsidP="0063261F">
      <w:pPr>
        <w:widowControl w:val="0"/>
        <w:autoSpaceDE w:val="0"/>
        <w:autoSpaceDN w:val="0"/>
        <w:adjustRightInd w:val="0"/>
        <w:spacing w:after="0" w:line="240" w:lineRule="auto"/>
        <w:jc w:val="both"/>
        <w:rPr>
          <w:rFonts w:ascii="Times New Roman" w:hAnsi="Times New Roman" w:cs="Times New Roman"/>
          <w:sz w:val="18"/>
          <w:szCs w:val="18"/>
        </w:rPr>
      </w:pPr>
      <w:r w:rsidRPr="0063261F">
        <w:rPr>
          <w:rFonts w:ascii="Times New Roman" w:hAnsi="Times New Roman" w:cs="Times New Roman"/>
          <w:sz w:val="18"/>
          <w:szCs w:val="18"/>
        </w:rPr>
        <w:t>г. Тверь                                                                                                                                                       "___" __________ 20__ г.</w:t>
      </w:r>
    </w:p>
    <w:p w:rsidR="0063261F" w:rsidRPr="0063261F" w:rsidRDefault="0063261F" w:rsidP="0063261F">
      <w:pPr>
        <w:widowControl w:val="0"/>
        <w:autoSpaceDE w:val="0"/>
        <w:autoSpaceDN w:val="0"/>
        <w:adjustRightInd w:val="0"/>
        <w:spacing w:after="0" w:line="240" w:lineRule="auto"/>
        <w:ind w:firstLine="709"/>
        <w:jc w:val="both"/>
        <w:rPr>
          <w:rFonts w:ascii="Times New Roman" w:hAnsi="Times New Roman" w:cs="Times New Roman"/>
          <w:sz w:val="18"/>
          <w:szCs w:val="18"/>
        </w:rPr>
      </w:pPr>
    </w:p>
    <w:p w:rsidR="0063261F" w:rsidRPr="0063261F" w:rsidRDefault="0063261F" w:rsidP="0063261F">
      <w:pPr>
        <w:spacing w:after="0" w:line="240" w:lineRule="auto"/>
        <w:ind w:firstLine="720"/>
        <w:jc w:val="both"/>
        <w:rPr>
          <w:rFonts w:ascii="Times New Roman" w:hAnsi="Times New Roman" w:cs="Times New Roman"/>
          <w:sz w:val="28"/>
          <w:szCs w:val="28"/>
        </w:rPr>
      </w:pPr>
      <w:r w:rsidRPr="0063261F">
        <w:rPr>
          <w:rFonts w:ascii="Times New Roman" w:eastAsia="Calibri" w:hAnsi="Times New Roman" w:cs="Times New Roman"/>
          <w:sz w:val="18"/>
          <w:szCs w:val="18"/>
        </w:rPr>
        <w:t xml:space="preserve">    </w:t>
      </w:r>
      <w:r w:rsidRPr="0063261F">
        <w:rPr>
          <w:rFonts w:ascii="Times New Roman" w:hAnsi="Times New Roman" w:cs="Times New Roman"/>
          <w:sz w:val="28"/>
          <w:szCs w:val="28"/>
        </w:rPr>
        <w:t>Я, ________________________________________________________,</w:t>
      </w:r>
    </w:p>
    <w:p w:rsidR="0063261F" w:rsidRPr="0063261F" w:rsidRDefault="0063261F" w:rsidP="0063261F">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63261F">
        <w:rPr>
          <w:rFonts w:ascii="Times New Roman" w:hAnsi="Times New Roman" w:cs="Times New Roman"/>
          <w:sz w:val="20"/>
          <w:szCs w:val="20"/>
        </w:rPr>
        <w:t>(Ф.И.О. субъекта персональных данных)</w:t>
      </w:r>
    </w:p>
    <w:p w:rsidR="0063261F" w:rsidRPr="0063261F" w:rsidRDefault="0063261F" w:rsidP="0063261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3261F">
        <w:rPr>
          <w:rFonts w:ascii="Times New Roman" w:hAnsi="Times New Roman" w:cs="Times New Roman"/>
          <w:sz w:val="28"/>
          <w:szCs w:val="28"/>
        </w:rPr>
        <w:t>Проживающи</w:t>
      </w:r>
      <w:proofErr w:type="gramStart"/>
      <w:r w:rsidRPr="0063261F">
        <w:rPr>
          <w:rFonts w:ascii="Times New Roman" w:hAnsi="Times New Roman" w:cs="Times New Roman"/>
          <w:sz w:val="28"/>
          <w:szCs w:val="28"/>
        </w:rPr>
        <w:t>й(</w:t>
      </w:r>
      <w:proofErr w:type="spellStart"/>
      <w:proofErr w:type="gramEnd"/>
      <w:r w:rsidRPr="0063261F">
        <w:rPr>
          <w:rFonts w:ascii="Times New Roman" w:hAnsi="Times New Roman" w:cs="Times New Roman"/>
          <w:sz w:val="28"/>
          <w:szCs w:val="28"/>
        </w:rPr>
        <w:t>ая</w:t>
      </w:r>
      <w:proofErr w:type="spellEnd"/>
      <w:r w:rsidRPr="0063261F">
        <w:rPr>
          <w:rFonts w:ascii="Times New Roman" w:hAnsi="Times New Roman" w:cs="Times New Roman"/>
          <w:sz w:val="28"/>
          <w:szCs w:val="28"/>
        </w:rPr>
        <w:t xml:space="preserve">) по адресу _________________________________, основной документ, удостоверяющий личность ____________, </w:t>
      </w:r>
      <w:r w:rsidRPr="0063261F">
        <w:rPr>
          <w:rFonts w:ascii="Times New Roman" w:hAnsi="Times New Roman" w:cs="Times New Roman"/>
          <w:bCs/>
          <w:sz w:val="28"/>
          <w:szCs w:val="28"/>
        </w:rPr>
        <w:t>серия ____, номер ___, дата выдачи документа _______________, наименование органа, выдавшего документ _____________________________________________</w:t>
      </w:r>
      <w:r w:rsidRPr="0063261F">
        <w:rPr>
          <w:rFonts w:ascii="Times New Roman" w:hAnsi="Times New Roman" w:cs="Times New Roman"/>
          <w:sz w:val="28"/>
          <w:szCs w:val="28"/>
        </w:rPr>
        <w:t xml:space="preserve">, даю свое согласие  Министерству топливно-энергетического комплекса и жилищно-коммунального хозяйства Тверской области </w:t>
      </w:r>
      <w:r w:rsidRPr="0063261F">
        <w:rPr>
          <w:rFonts w:ascii="Times New Roman" w:hAnsi="Times New Roman" w:cs="Times New Roman"/>
          <w:color w:val="000000"/>
          <w:spacing w:val="-3"/>
          <w:sz w:val="20"/>
          <w:szCs w:val="20"/>
        </w:rPr>
        <w:t xml:space="preserve"> </w:t>
      </w:r>
      <w:r w:rsidRPr="0063261F">
        <w:rPr>
          <w:rFonts w:ascii="Times New Roman" w:hAnsi="Times New Roman" w:cs="Times New Roman"/>
          <w:sz w:val="28"/>
          <w:szCs w:val="28"/>
        </w:rPr>
        <w:t xml:space="preserve">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осуществления и выполнения возложенных законодательством Российской Федерации на оператора функций, полномочий и обязанностей </w:t>
      </w:r>
      <w:r w:rsidRPr="0063261F">
        <w:rPr>
          <w:rFonts w:ascii="Times New Roman" w:hAnsi="Times New Roman" w:cs="Times New Roman"/>
          <w:bCs/>
          <w:sz w:val="28"/>
          <w:szCs w:val="28"/>
        </w:rPr>
        <w:t xml:space="preserve">и распространяется на следующую информацию: </w:t>
      </w:r>
    </w:p>
    <w:p w:rsidR="0063261F" w:rsidRPr="0063261F" w:rsidRDefault="0063261F" w:rsidP="006326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261F">
        <w:rPr>
          <w:rFonts w:ascii="Times New Roman" w:hAnsi="Times New Roman" w:cs="Times New Roman"/>
          <w:sz w:val="28"/>
          <w:szCs w:val="28"/>
        </w:rPr>
        <w:t xml:space="preserve">- паспортные данные;           </w:t>
      </w:r>
    </w:p>
    <w:p w:rsidR="0063261F" w:rsidRPr="0063261F" w:rsidRDefault="0063261F" w:rsidP="0063261F">
      <w:pPr>
        <w:widowControl w:val="0"/>
        <w:autoSpaceDE w:val="0"/>
        <w:autoSpaceDN w:val="0"/>
        <w:adjustRightInd w:val="0"/>
        <w:spacing w:after="0" w:line="240" w:lineRule="auto"/>
        <w:ind w:firstLine="709"/>
        <w:rPr>
          <w:rFonts w:ascii="Times New Roman" w:hAnsi="Times New Roman" w:cs="Times New Roman"/>
          <w:sz w:val="28"/>
          <w:szCs w:val="28"/>
        </w:rPr>
      </w:pPr>
      <w:r w:rsidRPr="0063261F">
        <w:rPr>
          <w:rFonts w:ascii="Times New Roman" w:hAnsi="Times New Roman" w:cs="Times New Roman"/>
          <w:sz w:val="28"/>
          <w:szCs w:val="28"/>
        </w:rPr>
        <w:t xml:space="preserve">- ИНН, номер страхового  </w:t>
      </w:r>
      <w:hyperlink r:id="rId7" w:history="1">
        <w:r w:rsidRPr="0063261F">
          <w:rPr>
            <w:rFonts w:ascii="Times New Roman" w:hAnsi="Times New Roman" w:cs="Times New Roman"/>
            <w:sz w:val="28"/>
            <w:szCs w:val="28"/>
          </w:rPr>
          <w:t>свидетельства</w:t>
        </w:r>
      </w:hyperlink>
      <w:r w:rsidRPr="0063261F">
        <w:rPr>
          <w:rFonts w:ascii="Times New Roman" w:hAnsi="Times New Roman" w:cs="Times New Roman"/>
          <w:sz w:val="28"/>
          <w:szCs w:val="28"/>
        </w:rPr>
        <w:t xml:space="preserve"> государственного  пенсионного страхования;       </w:t>
      </w:r>
    </w:p>
    <w:p w:rsidR="0063261F" w:rsidRPr="0063261F" w:rsidRDefault="0063261F" w:rsidP="0063261F">
      <w:pPr>
        <w:widowControl w:val="0"/>
        <w:autoSpaceDE w:val="0"/>
        <w:autoSpaceDN w:val="0"/>
        <w:adjustRightInd w:val="0"/>
        <w:spacing w:after="0" w:line="240" w:lineRule="auto"/>
        <w:ind w:firstLine="709"/>
        <w:rPr>
          <w:rFonts w:ascii="Times New Roman" w:hAnsi="Times New Roman" w:cs="Times New Roman"/>
          <w:sz w:val="28"/>
          <w:szCs w:val="28"/>
        </w:rPr>
      </w:pPr>
      <w:r w:rsidRPr="0063261F">
        <w:rPr>
          <w:rFonts w:ascii="Times New Roman" w:hAnsi="Times New Roman" w:cs="Times New Roman"/>
          <w:sz w:val="28"/>
          <w:szCs w:val="28"/>
        </w:rPr>
        <w:t xml:space="preserve">- сведения об образовании,  специальности;                 </w:t>
      </w:r>
    </w:p>
    <w:p w:rsidR="0063261F" w:rsidRPr="0063261F" w:rsidRDefault="0063261F" w:rsidP="0063261F">
      <w:pPr>
        <w:widowControl w:val="0"/>
        <w:autoSpaceDE w:val="0"/>
        <w:autoSpaceDN w:val="0"/>
        <w:adjustRightInd w:val="0"/>
        <w:spacing w:after="0" w:line="240" w:lineRule="auto"/>
        <w:ind w:firstLine="709"/>
        <w:rPr>
          <w:rFonts w:ascii="Times New Roman" w:hAnsi="Times New Roman" w:cs="Times New Roman"/>
          <w:sz w:val="28"/>
          <w:szCs w:val="28"/>
        </w:rPr>
      </w:pPr>
      <w:r w:rsidRPr="0063261F">
        <w:rPr>
          <w:rFonts w:ascii="Times New Roman" w:hAnsi="Times New Roman" w:cs="Times New Roman"/>
          <w:sz w:val="28"/>
          <w:szCs w:val="28"/>
        </w:rPr>
        <w:t>- сведения о трудовом и общем  стаже, предыдущем месте работы;</w:t>
      </w:r>
    </w:p>
    <w:p w:rsidR="0063261F" w:rsidRPr="0063261F" w:rsidRDefault="0063261F" w:rsidP="0063261F">
      <w:pPr>
        <w:widowControl w:val="0"/>
        <w:autoSpaceDE w:val="0"/>
        <w:autoSpaceDN w:val="0"/>
        <w:adjustRightInd w:val="0"/>
        <w:spacing w:after="0" w:line="240" w:lineRule="auto"/>
        <w:ind w:firstLine="709"/>
        <w:rPr>
          <w:rFonts w:ascii="Times New Roman" w:hAnsi="Times New Roman" w:cs="Times New Roman"/>
          <w:sz w:val="28"/>
          <w:szCs w:val="28"/>
        </w:rPr>
      </w:pPr>
      <w:r w:rsidRPr="0063261F">
        <w:rPr>
          <w:rFonts w:ascii="Times New Roman" w:hAnsi="Times New Roman" w:cs="Times New Roman"/>
          <w:sz w:val="28"/>
          <w:szCs w:val="28"/>
        </w:rPr>
        <w:t xml:space="preserve">- сведения о заработной плате  сотрудника, социальных льготах, наличии судимостей, результатах медицинского обследования      на предмет осуществления       трудовых функций;              </w:t>
      </w:r>
    </w:p>
    <w:p w:rsidR="0063261F" w:rsidRPr="0063261F" w:rsidRDefault="0063261F" w:rsidP="0063261F">
      <w:pPr>
        <w:widowControl w:val="0"/>
        <w:autoSpaceDE w:val="0"/>
        <w:autoSpaceDN w:val="0"/>
        <w:adjustRightInd w:val="0"/>
        <w:spacing w:after="0" w:line="240" w:lineRule="auto"/>
        <w:ind w:firstLine="709"/>
        <w:rPr>
          <w:rFonts w:ascii="Times New Roman" w:hAnsi="Times New Roman" w:cs="Times New Roman"/>
          <w:sz w:val="28"/>
          <w:szCs w:val="28"/>
        </w:rPr>
      </w:pPr>
      <w:r w:rsidRPr="0063261F">
        <w:rPr>
          <w:rFonts w:ascii="Times New Roman" w:hAnsi="Times New Roman" w:cs="Times New Roman"/>
          <w:sz w:val="28"/>
          <w:szCs w:val="28"/>
        </w:rPr>
        <w:t xml:space="preserve">- сведения о семейном положении и составе семьи;               </w:t>
      </w:r>
    </w:p>
    <w:p w:rsidR="0063261F" w:rsidRPr="0063261F" w:rsidRDefault="0063261F" w:rsidP="0063261F">
      <w:pPr>
        <w:widowControl w:val="0"/>
        <w:autoSpaceDE w:val="0"/>
        <w:autoSpaceDN w:val="0"/>
        <w:adjustRightInd w:val="0"/>
        <w:spacing w:after="0" w:line="240" w:lineRule="auto"/>
        <w:ind w:firstLine="709"/>
        <w:rPr>
          <w:rFonts w:ascii="Times New Roman" w:hAnsi="Times New Roman" w:cs="Times New Roman"/>
          <w:sz w:val="28"/>
          <w:szCs w:val="28"/>
        </w:rPr>
      </w:pPr>
      <w:r w:rsidRPr="0063261F">
        <w:rPr>
          <w:rFonts w:ascii="Times New Roman" w:hAnsi="Times New Roman" w:cs="Times New Roman"/>
          <w:sz w:val="28"/>
          <w:szCs w:val="28"/>
        </w:rPr>
        <w:t xml:space="preserve">- адрес места жительства;      </w:t>
      </w:r>
    </w:p>
    <w:p w:rsidR="0063261F" w:rsidRPr="0063261F" w:rsidRDefault="0063261F" w:rsidP="0063261F">
      <w:pPr>
        <w:widowControl w:val="0"/>
        <w:autoSpaceDE w:val="0"/>
        <w:autoSpaceDN w:val="0"/>
        <w:adjustRightInd w:val="0"/>
        <w:spacing w:after="0" w:line="240" w:lineRule="auto"/>
        <w:ind w:firstLine="709"/>
        <w:rPr>
          <w:rFonts w:ascii="Times New Roman" w:hAnsi="Times New Roman" w:cs="Times New Roman"/>
          <w:sz w:val="28"/>
          <w:szCs w:val="28"/>
        </w:rPr>
      </w:pPr>
      <w:r w:rsidRPr="0063261F">
        <w:rPr>
          <w:rFonts w:ascii="Times New Roman" w:hAnsi="Times New Roman" w:cs="Times New Roman"/>
          <w:sz w:val="28"/>
          <w:szCs w:val="28"/>
        </w:rPr>
        <w:t>- номер домашнего, сотового    телефона и др.</w:t>
      </w:r>
      <w:r w:rsidRPr="0063261F">
        <w:rPr>
          <w:rFonts w:ascii="Courier New" w:hAnsi="Courier New" w:cs="Courier New"/>
          <w:sz w:val="20"/>
          <w:szCs w:val="20"/>
        </w:rPr>
        <w:t xml:space="preserve">                 </w:t>
      </w:r>
    </w:p>
    <w:p w:rsidR="0063261F" w:rsidRPr="0063261F" w:rsidRDefault="0063261F" w:rsidP="0063261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63261F">
        <w:rPr>
          <w:rFonts w:ascii="Times New Roman" w:hAnsi="Times New Roman" w:cs="Times New Roman"/>
          <w:bCs/>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w:t>
      </w:r>
      <w:r w:rsidRPr="0063261F">
        <w:rPr>
          <w:rFonts w:ascii="Times New Roman" w:eastAsia="Calibri" w:hAnsi="Times New Roman" w:cs="Times New Roman"/>
          <w:sz w:val="28"/>
          <w:szCs w:val="28"/>
        </w:rPr>
        <w:t xml:space="preserve">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w:t>
      </w:r>
      <w:r w:rsidRPr="0063261F">
        <w:rPr>
          <w:rFonts w:ascii="Times New Roman" w:eastAsia="Calibri" w:hAnsi="Times New Roman" w:cs="Times New Roman"/>
          <w:sz w:val="28"/>
          <w:szCs w:val="28"/>
        </w:rPr>
        <w:lastRenderedPageBreak/>
        <w:t>законодательством.</w:t>
      </w:r>
      <w:proofErr w:type="gramEnd"/>
    </w:p>
    <w:p w:rsidR="0063261F" w:rsidRPr="0063261F" w:rsidRDefault="0063261F" w:rsidP="0063261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3261F">
        <w:rPr>
          <w:rFonts w:ascii="Times New Roman" w:eastAsia="Calibri"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63261F" w:rsidRPr="0063261F" w:rsidRDefault="0063261F" w:rsidP="0063261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261F" w:rsidRPr="0063261F" w:rsidRDefault="0063261F" w:rsidP="0063261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3261F">
        <w:rPr>
          <w:rFonts w:ascii="Times New Roman" w:eastAsia="Calibri" w:hAnsi="Times New Roman" w:cs="Times New Roman"/>
          <w:sz w:val="28"/>
          <w:szCs w:val="28"/>
        </w:rPr>
        <w:t>Данное согласие действует с "__" _______ 20__ г. по "__" ______ 20__ г.</w:t>
      </w:r>
    </w:p>
    <w:p w:rsidR="0063261F" w:rsidRPr="0063261F" w:rsidRDefault="0063261F" w:rsidP="0063261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261F" w:rsidRPr="0063261F" w:rsidRDefault="0063261F" w:rsidP="0063261F">
      <w:pPr>
        <w:shd w:val="clear" w:color="auto" w:fill="FFFFFF"/>
        <w:spacing w:after="0" w:line="269" w:lineRule="atLeast"/>
        <w:ind w:left="53" w:firstLine="547"/>
        <w:jc w:val="right"/>
        <w:rPr>
          <w:rFonts w:ascii="Times New Roman" w:hAnsi="Times New Roman" w:cs="Times New Roman"/>
          <w:sz w:val="24"/>
          <w:szCs w:val="28"/>
        </w:rPr>
      </w:pPr>
      <w:r w:rsidRPr="0063261F">
        <w:rPr>
          <w:rFonts w:ascii="Times New Roman" w:hAnsi="Times New Roman" w:cs="Times New Roman"/>
          <w:color w:val="000000"/>
          <w:spacing w:val="1"/>
          <w:sz w:val="24"/>
          <w:szCs w:val="28"/>
        </w:rPr>
        <w:t>___________________________</w:t>
      </w:r>
    </w:p>
    <w:p w:rsidR="0063261F" w:rsidRPr="0063261F" w:rsidRDefault="0063261F" w:rsidP="0063261F">
      <w:pPr>
        <w:shd w:val="clear" w:color="auto" w:fill="FFFFFF"/>
        <w:spacing w:after="0" w:line="269" w:lineRule="atLeast"/>
        <w:ind w:firstLine="709"/>
        <w:jc w:val="center"/>
        <w:rPr>
          <w:rFonts w:ascii="Times New Roman" w:hAnsi="Times New Roman" w:cs="Times New Roman"/>
          <w:sz w:val="24"/>
          <w:szCs w:val="28"/>
        </w:rPr>
      </w:pPr>
      <w:r w:rsidRPr="0063261F">
        <w:rPr>
          <w:rFonts w:ascii="Times New Roman" w:hAnsi="Times New Roman" w:cs="Times New Roman"/>
          <w:color w:val="000000"/>
          <w:spacing w:val="1"/>
          <w:sz w:val="18"/>
          <w:szCs w:val="18"/>
        </w:rPr>
        <w:t xml:space="preserve">                                                                                                               ( инициалы, фамилия)</w:t>
      </w:r>
    </w:p>
    <w:p w:rsidR="0063261F" w:rsidRPr="0063261F" w:rsidRDefault="0063261F" w:rsidP="0063261F">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63261F">
        <w:rPr>
          <w:rFonts w:ascii="Times New Roman" w:hAnsi="Times New Roman" w:cs="Times New Roman"/>
          <w:sz w:val="24"/>
          <w:szCs w:val="28"/>
        </w:rPr>
        <w:t xml:space="preserve">                                                                                           «____» ___________  20__ г.</w:t>
      </w: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63261F" w:rsidRDefault="0063261F"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026A68" w:rsidRPr="00026A68" w:rsidRDefault="00026A68" w:rsidP="00026A6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026A68">
        <w:rPr>
          <w:rFonts w:ascii="Times New Roman" w:eastAsia="Times New Roman" w:hAnsi="Times New Roman" w:cs="Times New Roman"/>
          <w:bCs/>
          <w:sz w:val="28"/>
          <w:szCs w:val="28"/>
          <w:lang w:eastAsia="ru-RU"/>
        </w:rPr>
        <w:br/>
      </w:r>
    </w:p>
    <w:p w:rsidR="00026A68" w:rsidRPr="00026A68" w:rsidRDefault="00026A68" w:rsidP="00026A6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E3D1D" w:rsidRPr="00026A68" w:rsidRDefault="007E3D1D" w:rsidP="00026A68">
      <w:pPr>
        <w:spacing w:before="100" w:beforeAutospacing="1" w:after="100" w:afterAutospacing="1" w:line="240" w:lineRule="auto"/>
        <w:jc w:val="both"/>
        <w:rPr>
          <w:rFonts w:ascii="Times New Roman" w:hAnsi="Times New Roman" w:cs="Times New Roman"/>
          <w:sz w:val="28"/>
          <w:szCs w:val="28"/>
        </w:rPr>
      </w:pPr>
    </w:p>
    <w:sectPr w:rsidR="007E3D1D" w:rsidRPr="00026A68" w:rsidSect="0063261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29" w:rsidRDefault="00410C29" w:rsidP="00026A68">
      <w:pPr>
        <w:spacing w:after="0" w:line="240" w:lineRule="auto"/>
      </w:pPr>
      <w:r>
        <w:separator/>
      </w:r>
    </w:p>
  </w:endnote>
  <w:endnote w:type="continuationSeparator" w:id="0">
    <w:p w:rsidR="00410C29" w:rsidRDefault="00410C29" w:rsidP="0002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29" w:rsidRDefault="00410C29" w:rsidP="00026A68">
      <w:pPr>
        <w:spacing w:after="0" w:line="240" w:lineRule="auto"/>
      </w:pPr>
      <w:r>
        <w:separator/>
      </w:r>
    </w:p>
  </w:footnote>
  <w:footnote w:type="continuationSeparator" w:id="0">
    <w:p w:rsidR="00410C29" w:rsidRDefault="00410C29" w:rsidP="0002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76395"/>
      <w:docPartObj>
        <w:docPartGallery w:val="Page Numbers (Top of Page)"/>
        <w:docPartUnique/>
      </w:docPartObj>
    </w:sdtPr>
    <w:sdtEndPr/>
    <w:sdtContent>
      <w:p w:rsidR="0063261F" w:rsidRDefault="0063261F">
        <w:pPr>
          <w:pStyle w:val="a3"/>
          <w:jc w:val="center"/>
        </w:pPr>
        <w:r>
          <w:fldChar w:fldCharType="begin"/>
        </w:r>
        <w:r>
          <w:instrText>PAGE   \* MERGEFORMAT</w:instrText>
        </w:r>
        <w:r>
          <w:fldChar w:fldCharType="separate"/>
        </w:r>
        <w:r w:rsidR="00F7776F">
          <w:rPr>
            <w:noProof/>
          </w:rPr>
          <w:t>2</w:t>
        </w:r>
        <w:r>
          <w:fldChar w:fldCharType="end"/>
        </w:r>
      </w:p>
    </w:sdtContent>
  </w:sdt>
  <w:p w:rsidR="00026A68" w:rsidRDefault="00026A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68"/>
    <w:rsid w:val="00026A68"/>
    <w:rsid w:val="000D027E"/>
    <w:rsid w:val="00410C29"/>
    <w:rsid w:val="0063261F"/>
    <w:rsid w:val="007E3D1D"/>
    <w:rsid w:val="008142F6"/>
    <w:rsid w:val="00B54703"/>
    <w:rsid w:val="00F7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A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A68"/>
  </w:style>
  <w:style w:type="paragraph" w:styleId="a5">
    <w:name w:val="footer"/>
    <w:basedOn w:val="a"/>
    <w:link w:val="a6"/>
    <w:uiPriority w:val="99"/>
    <w:unhideWhenUsed/>
    <w:rsid w:val="00026A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6A68"/>
  </w:style>
  <w:style w:type="table" w:styleId="a7">
    <w:name w:val="Table Grid"/>
    <w:basedOn w:val="a1"/>
    <w:uiPriority w:val="59"/>
    <w:rsid w:val="00632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142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A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A68"/>
  </w:style>
  <w:style w:type="paragraph" w:styleId="a5">
    <w:name w:val="footer"/>
    <w:basedOn w:val="a"/>
    <w:link w:val="a6"/>
    <w:uiPriority w:val="99"/>
    <w:unhideWhenUsed/>
    <w:rsid w:val="00026A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6A68"/>
  </w:style>
  <w:style w:type="table" w:styleId="a7">
    <w:name w:val="Table Grid"/>
    <w:basedOn w:val="a1"/>
    <w:uiPriority w:val="59"/>
    <w:rsid w:val="00632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142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164827">
      <w:bodyDiv w:val="1"/>
      <w:marLeft w:val="0"/>
      <w:marRight w:val="0"/>
      <w:marTop w:val="0"/>
      <w:marBottom w:val="0"/>
      <w:divBdr>
        <w:top w:val="none" w:sz="0" w:space="0" w:color="auto"/>
        <w:left w:val="none" w:sz="0" w:space="0" w:color="auto"/>
        <w:bottom w:val="none" w:sz="0" w:space="0" w:color="auto"/>
        <w:right w:val="none" w:sz="0" w:space="0" w:color="auto"/>
      </w:divBdr>
      <w:divsChild>
        <w:div w:id="1979335654">
          <w:marLeft w:val="0"/>
          <w:marRight w:val="0"/>
          <w:marTop w:val="0"/>
          <w:marBottom w:val="0"/>
          <w:divBdr>
            <w:top w:val="none" w:sz="0" w:space="0" w:color="auto"/>
            <w:left w:val="none" w:sz="0" w:space="0" w:color="auto"/>
            <w:bottom w:val="none" w:sz="0" w:space="0" w:color="auto"/>
            <w:right w:val="none" w:sz="0" w:space="0" w:color="auto"/>
          </w:divBdr>
          <w:divsChild>
            <w:div w:id="205412398">
              <w:marLeft w:val="0"/>
              <w:marRight w:val="0"/>
              <w:marTop w:val="0"/>
              <w:marBottom w:val="0"/>
              <w:divBdr>
                <w:top w:val="none" w:sz="0" w:space="0" w:color="auto"/>
                <w:left w:val="none" w:sz="0" w:space="0" w:color="auto"/>
                <w:bottom w:val="none" w:sz="0" w:space="0" w:color="auto"/>
                <w:right w:val="none" w:sz="0" w:space="0" w:color="auto"/>
              </w:divBdr>
              <w:divsChild>
                <w:div w:id="2121072810">
                  <w:marLeft w:val="0"/>
                  <w:marRight w:val="0"/>
                  <w:marTop w:val="0"/>
                  <w:marBottom w:val="0"/>
                  <w:divBdr>
                    <w:top w:val="none" w:sz="0" w:space="0" w:color="auto"/>
                    <w:left w:val="none" w:sz="0" w:space="0" w:color="auto"/>
                    <w:bottom w:val="none" w:sz="0" w:space="0" w:color="auto"/>
                    <w:right w:val="none" w:sz="0" w:space="0" w:color="auto"/>
                  </w:divBdr>
                  <w:divsChild>
                    <w:div w:id="15295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050AD8FB5B7B3F4502451BF0E8DDE706A6635B4D6707FA3B05AFE8319EBA7C481336C3B0FBE331J6H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6018</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Юрьевич Чураков</dc:creator>
  <cp:keywords/>
  <dc:description/>
  <cp:lastModifiedBy>Василий Барановский</cp:lastModifiedBy>
  <cp:revision>4</cp:revision>
  <cp:lastPrinted>2013-11-05T09:35:00Z</cp:lastPrinted>
  <dcterms:created xsi:type="dcterms:W3CDTF">2013-11-05T07:13:00Z</dcterms:created>
  <dcterms:modified xsi:type="dcterms:W3CDTF">2013-11-11T06:54:00Z</dcterms:modified>
</cp:coreProperties>
</file>